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A0521" w:rsidRPr="005C262B" w:rsidRDefault="005A0521" w:rsidP="005A0521">
      <w:pPr>
        <w:pStyle w:val="CM9"/>
        <w:snapToGrid w:val="0"/>
        <w:spacing w:afterLines="50" w:after="180" w:line="400" w:lineRule="exact"/>
        <w:jc w:val="center"/>
        <w:rPr>
          <w:rFonts w:hAnsi="標楷體"/>
          <w:b/>
          <w:color w:val="000000" w:themeColor="text1"/>
          <w:sz w:val="36"/>
          <w:szCs w:val="28"/>
        </w:rPr>
      </w:pPr>
      <w:r w:rsidRPr="005C262B">
        <w:rPr>
          <w:rFonts w:hAnsi="標楷體" w:hint="eastAsia"/>
          <w:b/>
          <w:color w:val="000000" w:themeColor="text1"/>
          <w:sz w:val="36"/>
          <w:szCs w:val="28"/>
        </w:rPr>
        <w:t>彰化縣112年國民中小學「素養導向教學與評量」設計案例表件</w:t>
      </w:r>
    </w:p>
    <w:p w:rsidR="005A0521" w:rsidRPr="005C262B" w:rsidRDefault="005A0521" w:rsidP="005A0521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C262B">
        <w:rPr>
          <w:rFonts w:ascii="標楷體" w:eastAsia="標楷體" w:hAnsi="標楷體" w:hint="eastAsia"/>
          <w:color w:val="000000" w:themeColor="text1"/>
        </w:rPr>
        <w:t xml:space="preserve"> </w:t>
      </w:r>
      <w:r w:rsidRPr="005C262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學校名稱: </w:t>
      </w:r>
      <w:r w:rsidR="00CD1F87" w:rsidRPr="005C262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湖西國小</w:t>
      </w:r>
      <w:r w:rsidRPr="005C262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  設計者:</w:t>
      </w:r>
      <w:r w:rsidR="00CD1F87" w:rsidRPr="005C262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李雨蒨</w:t>
      </w:r>
      <w:r w:rsidRPr="005C262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      連絡電話: </w:t>
      </w:r>
      <w:r w:rsidR="00CD1F87" w:rsidRPr="005C262B">
        <w:rPr>
          <w:rFonts w:ascii="標楷體" w:eastAsia="標楷體" w:hAnsi="標楷體"/>
          <w:b/>
          <w:color w:val="000000" w:themeColor="text1"/>
          <w:sz w:val="28"/>
          <w:szCs w:val="28"/>
        </w:rPr>
        <w:t>04-8852234</w:t>
      </w:r>
      <w:r w:rsidRPr="005C262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</w:t>
      </w:r>
    </w:p>
    <w:p w:rsidR="005A0521" w:rsidRPr="005C262B" w:rsidRDefault="005A0521" w:rsidP="005A0521">
      <w:pPr>
        <w:snapToGrid w:val="0"/>
        <w:spacing w:line="400" w:lineRule="exact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5C262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一、課程設計原則與教學理念說明</w:t>
      </w:r>
    </w:p>
    <w:p w:rsidR="00EC6CF3" w:rsidRPr="005C262B" w:rsidRDefault="00FB6107" w:rsidP="007B1FE3">
      <w:pPr>
        <w:snapToGrid w:val="0"/>
        <w:spacing w:line="400" w:lineRule="exact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5C262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 xml:space="preserve">　　</w:t>
      </w:r>
      <w:r w:rsidR="007B1FE3" w:rsidRPr="005C262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因應國小高年級健康與體育領域課程中的核心素養，讓學生了解成癮性物質的特性及其危害</w:t>
      </w:r>
      <w:r w:rsidR="00EC6CF3" w:rsidRPr="005C262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，並認識現今網路資訊時代的新興毒品與管道，教導學生練習運用人際關係的溝通技巧，學習</w:t>
      </w:r>
      <w:r w:rsidR="007B1FE3" w:rsidRPr="005C262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如何拒絕成癮物質的行動策略。</w:t>
      </w:r>
    </w:p>
    <w:p w:rsidR="005A0521" w:rsidRPr="005C262B" w:rsidRDefault="005A0521" w:rsidP="005A0521">
      <w:pPr>
        <w:snapToGrid w:val="0"/>
        <w:spacing w:line="400" w:lineRule="exact"/>
        <w:rPr>
          <w:rFonts w:ascii="標楷體" w:eastAsia="標楷體" w:hAnsi="標楷體"/>
          <w:b/>
          <w:color w:val="000000" w:themeColor="text1"/>
          <w:sz w:val="26"/>
          <w:szCs w:val="26"/>
        </w:rPr>
      </w:pPr>
    </w:p>
    <w:p w:rsidR="005A0521" w:rsidRPr="005C262B" w:rsidRDefault="005A0521" w:rsidP="005A0521">
      <w:pPr>
        <w:snapToGrid w:val="0"/>
        <w:spacing w:afterLines="20" w:after="72" w:line="400" w:lineRule="exact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5C262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二、教學活動設計</w:t>
      </w:r>
    </w:p>
    <w:p w:rsidR="005A0521" w:rsidRPr="005C262B" w:rsidRDefault="005A0521" w:rsidP="005A0521">
      <w:pPr>
        <w:snapToGrid w:val="0"/>
        <w:spacing w:afterLines="20" w:after="72" w:line="400" w:lineRule="exact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5C262B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 xml:space="preserve">　（一）單元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0"/>
        <w:gridCol w:w="414"/>
        <w:gridCol w:w="879"/>
        <w:gridCol w:w="2934"/>
        <w:gridCol w:w="1443"/>
        <w:gridCol w:w="283"/>
        <w:gridCol w:w="1418"/>
        <w:gridCol w:w="1734"/>
      </w:tblGrid>
      <w:tr w:rsidR="005C262B" w:rsidRPr="005C262B" w:rsidTr="00310A1E">
        <w:trPr>
          <w:trHeight w:val="50"/>
          <w:jc w:val="center"/>
        </w:trPr>
        <w:tc>
          <w:tcPr>
            <w:tcW w:w="158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領域科目</w:t>
            </w:r>
          </w:p>
        </w:tc>
        <w:tc>
          <w:tcPr>
            <w:tcW w:w="3813" w:type="dxa"/>
            <w:gridSpan w:val="2"/>
            <w:tcBorders>
              <w:top w:val="single" w:sz="18" w:space="0" w:color="auto"/>
              <w:bottom w:val="single" w:sz="4" w:space="0" w:color="000000"/>
              <w:right w:val="single" w:sz="4" w:space="0" w:color="auto"/>
            </w:tcBorders>
          </w:tcPr>
          <w:p w:rsidR="005A0521" w:rsidRPr="005C262B" w:rsidRDefault="006C76C3" w:rsidP="00310A1E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健康與體育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設計者</w:t>
            </w:r>
          </w:p>
        </w:tc>
        <w:tc>
          <w:tcPr>
            <w:tcW w:w="3435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:rsidR="005A0521" w:rsidRPr="005C262B" w:rsidRDefault="003B27F9" w:rsidP="00310A1E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李雨蒨</w:t>
            </w:r>
          </w:p>
        </w:tc>
      </w:tr>
      <w:tr w:rsidR="005C262B" w:rsidRPr="005C262B" w:rsidTr="00310A1E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單元名稱</w:t>
            </w:r>
          </w:p>
        </w:tc>
        <w:tc>
          <w:tcPr>
            <w:tcW w:w="3813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:rsidR="005A0521" w:rsidRPr="005C262B" w:rsidRDefault="006C76C3" w:rsidP="00310A1E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無毒家園</w:t>
            </w:r>
            <w:r w:rsidR="00011079"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-為愛拒毒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總節數</w:t>
            </w:r>
          </w:p>
        </w:tc>
        <w:tc>
          <w:tcPr>
            <w:tcW w:w="3435" w:type="dxa"/>
            <w:gridSpan w:val="3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:rsidR="005A0521" w:rsidRPr="005C262B" w:rsidRDefault="005A0521" w:rsidP="00310A1E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共____</w:t>
            </w:r>
            <w:r w:rsidR="003B27F9"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1</w:t>
            </w: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___節，___</w:t>
            </w:r>
            <w:r w:rsidR="003B27F9"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40</w:t>
            </w: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__分鐘</w:t>
            </w:r>
          </w:p>
        </w:tc>
      </w:tr>
      <w:tr w:rsidR="005C262B" w:rsidRPr="005C262B" w:rsidTr="00310A1E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教材來源</w:t>
            </w:r>
          </w:p>
        </w:tc>
        <w:tc>
          <w:tcPr>
            <w:tcW w:w="8691" w:type="dxa"/>
            <w:gridSpan w:val="6"/>
            <w:tcBorders>
              <w:bottom w:val="single" w:sz="4" w:space="0" w:color="000000"/>
              <w:right w:val="single" w:sz="18" w:space="0" w:color="auto"/>
            </w:tcBorders>
          </w:tcPr>
          <w:p w:rsidR="005A0521" w:rsidRPr="005C262B" w:rsidRDefault="006C76C3" w:rsidP="00310A1E">
            <w:pPr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color w:val="000000" w:themeColor="text1"/>
              </w:rPr>
              <w:t>■</w:t>
            </w:r>
            <w:r w:rsidR="005A0521" w:rsidRPr="005C262B">
              <w:rPr>
                <w:rFonts w:ascii="標楷體" w:eastAsia="標楷體" w:hAnsi="標楷體" w:hint="eastAsia"/>
                <w:b/>
                <w:color w:val="000000" w:themeColor="text1"/>
              </w:rPr>
              <w:t>教科書（□康軒□翰林</w:t>
            </w:r>
            <w:r w:rsidRPr="005C262B">
              <w:rPr>
                <w:rFonts w:ascii="標楷體" w:eastAsia="標楷體" w:hAnsi="標楷體" w:hint="eastAsia"/>
                <w:b/>
                <w:color w:val="000000" w:themeColor="text1"/>
              </w:rPr>
              <w:t>■</w:t>
            </w:r>
            <w:r w:rsidR="005A0521" w:rsidRPr="005C262B">
              <w:rPr>
                <w:rFonts w:ascii="標楷體" w:eastAsia="標楷體" w:hAnsi="標楷體" w:hint="eastAsia"/>
                <w:b/>
                <w:color w:val="000000" w:themeColor="text1"/>
              </w:rPr>
              <w:t>南一□其他      ）</w:t>
            </w:r>
          </w:p>
          <w:p w:rsidR="005A0521" w:rsidRPr="005C262B" w:rsidRDefault="005A0521" w:rsidP="00310A1E">
            <w:pPr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color w:val="000000" w:themeColor="text1"/>
              </w:rPr>
              <w:t>□改編教科書（□康軒□翰林□南一□其他      ）</w:t>
            </w:r>
          </w:p>
          <w:p w:rsidR="005A0521" w:rsidRPr="005C262B" w:rsidRDefault="000B34D2" w:rsidP="003E71FA">
            <w:pPr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color w:val="000000" w:themeColor="text1"/>
              </w:rPr>
              <w:t>■</w:t>
            </w:r>
            <w:r w:rsidR="005A0521" w:rsidRPr="005C262B">
              <w:rPr>
                <w:rFonts w:ascii="標楷體" w:eastAsia="標楷體" w:hAnsi="標楷體" w:hint="eastAsia"/>
                <w:b/>
                <w:color w:val="000000" w:themeColor="text1"/>
              </w:rPr>
              <w:t>自編（說明：</w:t>
            </w:r>
            <w:r w:rsidRPr="005C262B">
              <w:rPr>
                <w:rFonts w:ascii="標楷體" w:eastAsia="標楷體" w:hAnsi="標楷體" w:hint="eastAsia"/>
                <w:b/>
                <w:color w:val="000000" w:themeColor="text1"/>
              </w:rPr>
              <w:t>使用</w:t>
            </w:r>
            <w:r w:rsidR="003E71FA" w:rsidRPr="005C262B">
              <w:rPr>
                <w:rFonts w:ascii="標楷體" w:eastAsia="標楷體" w:hAnsi="標楷體" w:hint="eastAsia"/>
                <w:b/>
                <w:color w:val="000000" w:themeColor="text1"/>
              </w:rPr>
              <w:t>教育部防制學生藥物濫用資源網</w:t>
            </w:r>
            <w:r w:rsidR="003A0DA7">
              <w:rPr>
                <w:rFonts w:ascii="標楷體" w:eastAsia="標楷體" w:hAnsi="標楷體" w:hint="eastAsia"/>
                <w:b/>
                <w:color w:val="000000" w:themeColor="text1"/>
              </w:rPr>
              <w:t>、</w:t>
            </w:r>
            <w:r w:rsidR="003E71FA" w:rsidRPr="005C262B">
              <w:rPr>
                <w:rFonts w:ascii="標楷體" w:eastAsia="標楷體" w:hAnsi="標楷體" w:hint="eastAsia"/>
                <w:b/>
                <w:color w:val="000000" w:themeColor="text1"/>
              </w:rPr>
              <w:t>法務部反毒大本營的文宣海報</w:t>
            </w:r>
            <w:r w:rsidR="003A0DA7">
              <w:rPr>
                <w:rFonts w:ascii="標楷體" w:eastAsia="標楷體" w:hAnsi="標楷體" w:hint="eastAsia"/>
                <w:b/>
                <w:color w:val="000000" w:themeColor="text1"/>
              </w:rPr>
              <w:t>和</w:t>
            </w:r>
            <w:r w:rsidR="003E71FA" w:rsidRPr="005C262B">
              <w:rPr>
                <w:rFonts w:ascii="標楷體" w:eastAsia="標楷體" w:hAnsi="標楷體" w:hint="eastAsia"/>
                <w:b/>
                <w:color w:val="000000" w:themeColor="text1"/>
              </w:rPr>
              <w:t>補充影片</w:t>
            </w:r>
            <w:r w:rsidR="005A0521" w:rsidRPr="005C262B">
              <w:rPr>
                <w:rFonts w:ascii="標楷體" w:eastAsia="標楷體" w:hAnsi="標楷體" w:hint="eastAsia"/>
                <w:b/>
                <w:color w:val="000000" w:themeColor="text1"/>
              </w:rPr>
              <w:t>）</w:t>
            </w:r>
          </w:p>
        </w:tc>
      </w:tr>
      <w:tr w:rsidR="005C262B" w:rsidRPr="005C262B" w:rsidTr="00310A1E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學習階段</w:t>
            </w:r>
          </w:p>
        </w:tc>
        <w:tc>
          <w:tcPr>
            <w:tcW w:w="5539" w:type="dxa"/>
            <w:gridSpan w:val="4"/>
            <w:tcBorders>
              <w:bottom w:val="single" w:sz="4" w:space="0" w:color="000000"/>
              <w:right w:val="single" w:sz="4" w:space="0" w:color="auto"/>
            </w:tcBorders>
          </w:tcPr>
          <w:p w:rsidR="005A0521" w:rsidRPr="005C262B" w:rsidRDefault="005A0521" w:rsidP="00310A1E">
            <w:pPr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color w:val="000000" w:themeColor="text1"/>
              </w:rPr>
              <w:t>□第一學習階段 （國小一、二年級）</w:t>
            </w:r>
          </w:p>
          <w:p w:rsidR="005A0521" w:rsidRPr="005C262B" w:rsidRDefault="005A0521" w:rsidP="00310A1E">
            <w:pPr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color w:val="000000" w:themeColor="text1"/>
              </w:rPr>
              <w:t>□第二學習階段 （國小三、四年級）</w:t>
            </w:r>
          </w:p>
          <w:p w:rsidR="005A0521" w:rsidRPr="005C262B" w:rsidRDefault="006C76C3" w:rsidP="00310A1E">
            <w:pPr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color w:val="000000" w:themeColor="text1"/>
              </w:rPr>
              <w:t>■</w:t>
            </w:r>
            <w:r w:rsidR="005A0521" w:rsidRPr="005C262B">
              <w:rPr>
                <w:rFonts w:ascii="標楷體" w:eastAsia="標楷體" w:hAnsi="標楷體" w:hint="eastAsia"/>
                <w:b/>
                <w:color w:val="000000" w:themeColor="text1"/>
              </w:rPr>
              <w:t>第三學習階段 （國小五、六年級）</w:t>
            </w:r>
          </w:p>
          <w:p w:rsidR="005A0521" w:rsidRPr="005C262B" w:rsidRDefault="005A0521" w:rsidP="00310A1E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color w:val="000000" w:themeColor="text1"/>
              </w:rPr>
              <w:t>□第四學習階段 （國中七、八、九年級）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實施年級</w:t>
            </w:r>
          </w:p>
        </w:tc>
        <w:tc>
          <w:tcPr>
            <w:tcW w:w="1734" w:type="dxa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:rsidR="005A0521" w:rsidRPr="005C262B" w:rsidRDefault="006C76C3" w:rsidP="00310A1E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五年級</w:t>
            </w:r>
          </w:p>
        </w:tc>
      </w:tr>
      <w:tr w:rsidR="005C262B" w:rsidRPr="005C262B" w:rsidTr="00310A1E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學生學習</w:t>
            </w:r>
          </w:p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經驗分析</w:t>
            </w:r>
          </w:p>
        </w:tc>
        <w:tc>
          <w:tcPr>
            <w:tcW w:w="8691" w:type="dxa"/>
            <w:gridSpan w:val="6"/>
            <w:tcBorders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:rsidR="00743B3C" w:rsidRPr="003A479A" w:rsidRDefault="003C52A0" w:rsidP="00743B3C">
            <w:pPr>
              <w:pStyle w:val="ac"/>
              <w:numPr>
                <w:ilvl w:val="0"/>
                <w:numId w:val="24"/>
              </w:numPr>
              <w:snapToGrid w:val="0"/>
              <w:ind w:leftChars="0"/>
              <w:rPr>
                <w:rFonts w:ascii="標楷體" w:eastAsia="標楷體" w:hAnsi="標楷體"/>
                <w:noProof/>
                <w:color w:val="000000" w:themeColor="text1"/>
                <w:szCs w:val="24"/>
              </w:rPr>
            </w:pPr>
            <w:r w:rsidRPr="003A479A">
              <w:rPr>
                <w:rFonts w:ascii="標楷體" w:eastAsia="標楷體" w:hAnsi="標楷體" w:hint="eastAsia"/>
                <w:noProof/>
                <w:color w:val="000000" w:themeColor="text1"/>
                <w:szCs w:val="24"/>
              </w:rPr>
              <w:t>學生</w:t>
            </w:r>
            <w:r w:rsidR="00743B3C" w:rsidRPr="003A479A">
              <w:rPr>
                <w:rFonts w:ascii="標楷體" w:eastAsia="標楷體" w:hAnsi="標楷體" w:hint="eastAsia"/>
                <w:noProof/>
                <w:color w:val="000000" w:themeColor="text1"/>
                <w:szCs w:val="24"/>
              </w:rPr>
              <w:t>在四年級暑假和五年級寒假</w:t>
            </w:r>
            <w:r w:rsidRPr="003A479A">
              <w:rPr>
                <w:rFonts w:ascii="標楷體" w:eastAsia="標楷體" w:hAnsi="標楷體" w:hint="eastAsia"/>
                <w:noProof/>
                <w:color w:val="000000" w:themeColor="text1"/>
                <w:szCs w:val="24"/>
              </w:rPr>
              <w:t>已</w:t>
            </w:r>
            <w:r w:rsidR="00743B3C" w:rsidRPr="003A479A">
              <w:rPr>
                <w:rFonts w:ascii="標楷體" w:eastAsia="標楷體" w:hAnsi="標楷體" w:hint="eastAsia"/>
                <w:noProof/>
                <w:color w:val="000000" w:themeColor="text1"/>
                <w:szCs w:val="24"/>
              </w:rPr>
              <w:t>進行〈健康好y</w:t>
            </w:r>
            <w:r w:rsidR="00743B3C" w:rsidRPr="003A479A">
              <w:rPr>
                <w:rFonts w:ascii="標楷體" w:eastAsia="標楷體" w:hAnsi="標楷體"/>
                <w:noProof/>
                <w:color w:val="000000" w:themeColor="text1"/>
                <w:szCs w:val="24"/>
              </w:rPr>
              <w:t>oung</w:t>
            </w:r>
            <w:r w:rsidR="00743B3C" w:rsidRPr="003A479A">
              <w:rPr>
                <w:rFonts w:ascii="標楷體" w:eastAsia="標楷體" w:hAnsi="標楷體" w:hint="eastAsia"/>
                <w:noProof/>
                <w:color w:val="000000" w:themeColor="text1"/>
                <w:szCs w:val="24"/>
              </w:rPr>
              <w:t>不獨特〉學習單（來源：教育部防制學生藥物濫用資源網）親子共學，了解藥物濫用、反毒</w:t>
            </w:r>
            <w:r w:rsidR="00C50CF9" w:rsidRPr="003A479A">
              <w:rPr>
                <w:rFonts w:ascii="標楷體" w:eastAsia="標楷體" w:hAnsi="標楷體" w:hint="eastAsia"/>
                <w:noProof/>
                <w:color w:val="000000" w:themeColor="text1"/>
                <w:szCs w:val="24"/>
              </w:rPr>
              <w:t>基本</w:t>
            </w:r>
            <w:r w:rsidR="00743B3C" w:rsidRPr="003A479A">
              <w:rPr>
                <w:rFonts w:ascii="標楷體" w:eastAsia="標楷體" w:hAnsi="標楷體" w:hint="eastAsia"/>
                <w:noProof/>
                <w:color w:val="000000" w:themeColor="text1"/>
                <w:szCs w:val="24"/>
              </w:rPr>
              <w:t>知識。</w:t>
            </w:r>
          </w:p>
          <w:p w:rsidR="005A0521" w:rsidRPr="003A479A" w:rsidRDefault="00743B3C" w:rsidP="00743B3C">
            <w:pPr>
              <w:pStyle w:val="ac"/>
              <w:numPr>
                <w:ilvl w:val="0"/>
                <w:numId w:val="24"/>
              </w:numPr>
              <w:snapToGrid w:val="0"/>
              <w:ind w:leftChars="0"/>
              <w:rPr>
                <w:rFonts w:ascii="標楷體" w:eastAsia="標楷體" w:hAnsi="標楷體"/>
                <w:noProof/>
                <w:color w:val="000000" w:themeColor="text1"/>
                <w:szCs w:val="24"/>
              </w:rPr>
            </w:pPr>
            <w:r w:rsidRPr="003A479A">
              <w:rPr>
                <w:rFonts w:ascii="標楷體" w:eastAsia="標楷體" w:hAnsi="標楷體" w:hint="eastAsia"/>
                <w:noProof/>
                <w:color w:val="000000" w:themeColor="text1"/>
                <w:szCs w:val="24"/>
              </w:rPr>
              <w:t>在五年級健康與體育課程</w:t>
            </w:r>
            <w:r w:rsidR="00836684" w:rsidRPr="003A479A">
              <w:rPr>
                <w:rFonts w:ascii="標楷體" w:eastAsia="標楷體" w:hAnsi="標楷體" w:hint="eastAsia"/>
                <w:noProof/>
                <w:color w:val="000000" w:themeColor="text1"/>
                <w:szCs w:val="24"/>
              </w:rPr>
              <w:t>〈壹、健康防護站〉的第三個單元</w:t>
            </w:r>
            <w:r w:rsidR="003C52A0" w:rsidRPr="003A479A">
              <w:rPr>
                <w:rFonts w:ascii="標楷體" w:eastAsia="標楷體" w:hAnsi="標楷體" w:hint="eastAsia"/>
                <w:noProof/>
                <w:color w:val="000000" w:themeColor="text1"/>
                <w:szCs w:val="24"/>
              </w:rPr>
              <w:t>〈</w:t>
            </w:r>
            <w:r w:rsidR="00836684" w:rsidRPr="003A479A">
              <w:rPr>
                <w:rFonts w:ascii="標楷體" w:eastAsia="標楷體" w:hAnsi="標楷體" w:hint="eastAsia"/>
                <w:noProof/>
                <w:color w:val="000000" w:themeColor="text1"/>
                <w:szCs w:val="24"/>
              </w:rPr>
              <w:t>無毒家園</w:t>
            </w:r>
            <w:r w:rsidR="003C52A0" w:rsidRPr="003A479A">
              <w:rPr>
                <w:rFonts w:ascii="標楷體" w:eastAsia="標楷體" w:hAnsi="標楷體" w:hint="eastAsia"/>
                <w:noProof/>
                <w:color w:val="000000" w:themeColor="text1"/>
                <w:szCs w:val="24"/>
              </w:rPr>
              <w:t>〉</w:t>
            </w:r>
            <w:r w:rsidR="00836684" w:rsidRPr="003A479A">
              <w:rPr>
                <w:rFonts w:ascii="標楷體" w:eastAsia="標楷體" w:hAnsi="標楷體" w:hint="eastAsia"/>
                <w:noProof/>
                <w:color w:val="000000" w:themeColor="text1"/>
                <w:szCs w:val="24"/>
              </w:rPr>
              <w:t>，</w:t>
            </w:r>
            <w:r w:rsidR="0075277F" w:rsidRPr="003A479A">
              <w:rPr>
                <w:rFonts w:ascii="標楷體" w:eastAsia="標楷體" w:hAnsi="標楷體" w:hint="eastAsia"/>
                <w:noProof/>
                <w:color w:val="000000" w:themeColor="text1"/>
                <w:szCs w:val="24"/>
              </w:rPr>
              <w:t>了解</w:t>
            </w:r>
            <w:r w:rsidR="00444493" w:rsidRPr="003A479A">
              <w:rPr>
                <w:rFonts w:ascii="標楷體" w:eastAsia="標楷體" w:hAnsi="標楷體" w:hint="eastAsia"/>
                <w:noProof/>
                <w:color w:val="000000" w:themeColor="text1"/>
                <w:szCs w:val="24"/>
              </w:rPr>
              <w:t>藥物和</w:t>
            </w:r>
            <w:r w:rsidR="0075277F" w:rsidRPr="003A479A">
              <w:rPr>
                <w:rFonts w:ascii="標楷體" w:eastAsia="標楷體" w:hAnsi="標楷體" w:hint="eastAsia"/>
                <w:noProof/>
                <w:color w:val="000000" w:themeColor="text1"/>
                <w:szCs w:val="24"/>
              </w:rPr>
              <w:t>毒品依賴性</w:t>
            </w:r>
            <w:r w:rsidR="00444493" w:rsidRPr="003A479A">
              <w:rPr>
                <w:rFonts w:ascii="標楷體" w:eastAsia="標楷體" w:hAnsi="標楷體" w:hint="eastAsia"/>
                <w:noProof/>
                <w:color w:val="000000" w:themeColor="text1"/>
                <w:szCs w:val="24"/>
              </w:rPr>
              <w:t>、常見毒品、毒品使用年輕化以及使用毒品可能原因等，並分享討論使用毒品環境因素、如何正向解決壓力議題。</w:t>
            </w:r>
          </w:p>
          <w:p w:rsidR="005A0521" w:rsidRPr="005C262B" w:rsidRDefault="00444493" w:rsidP="00310A1E">
            <w:pPr>
              <w:pStyle w:val="ac"/>
              <w:numPr>
                <w:ilvl w:val="0"/>
                <w:numId w:val="24"/>
              </w:numPr>
              <w:snapToGrid w:val="0"/>
              <w:ind w:leftChars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3A479A">
              <w:rPr>
                <w:rFonts w:ascii="標楷體" w:eastAsia="標楷體" w:hAnsi="標楷體" w:hint="eastAsia"/>
                <w:noProof/>
                <w:color w:val="000000" w:themeColor="text1"/>
                <w:szCs w:val="24"/>
              </w:rPr>
              <w:t>學校不定期進行藥物濫用和反毒宣導，以及邀請講師進行專題演講。</w:t>
            </w:r>
          </w:p>
        </w:tc>
      </w:tr>
      <w:tr w:rsidR="005C262B" w:rsidRPr="005C262B" w:rsidTr="00310A1E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/>
                <w:b/>
                <w:noProof/>
                <w:color w:val="000000" w:themeColor="text1"/>
              </w:rPr>
              <w:t>設計依據</w:t>
            </w:r>
          </w:p>
        </w:tc>
      </w:tr>
      <w:tr w:rsidR="005C262B" w:rsidRPr="005C262B" w:rsidTr="00310A1E">
        <w:trPr>
          <w:trHeight w:val="405"/>
          <w:jc w:val="center"/>
        </w:trPr>
        <w:tc>
          <w:tcPr>
            <w:tcW w:w="2463" w:type="dxa"/>
            <w:gridSpan w:val="3"/>
            <w:tcBorders>
              <w:top w:val="single" w:sz="4" w:space="0" w:color="000000"/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學科價值定位</w:t>
            </w:r>
          </w:p>
        </w:tc>
        <w:tc>
          <w:tcPr>
            <w:tcW w:w="781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A0521" w:rsidRPr="005C262B" w:rsidRDefault="00106DF6" w:rsidP="00310A1E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透過</w:t>
            </w:r>
            <w:r w:rsidR="00D451D3"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課本文字說明及補充教材的圖片輔助，引導學生了解如何預防新興毒品，以及說明現今網路資訊社會中的新興毒品防治，並進一步請學生實際演練如何預防接觸毒品與如何拒絕毒品，了解反毒的重要性。</w:t>
            </w:r>
          </w:p>
        </w:tc>
      </w:tr>
      <w:tr w:rsidR="005C262B" w:rsidRPr="005C262B" w:rsidTr="00310A1E">
        <w:trPr>
          <w:trHeight w:val="405"/>
          <w:jc w:val="center"/>
        </w:trPr>
        <w:tc>
          <w:tcPr>
            <w:tcW w:w="2463" w:type="dxa"/>
            <w:gridSpan w:val="3"/>
            <w:tcBorders>
              <w:top w:val="single" w:sz="4" w:space="0" w:color="000000"/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領域核心素養</w:t>
            </w:r>
          </w:p>
        </w:tc>
        <w:tc>
          <w:tcPr>
            <w:tcW w:w="781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166EB" w:rsidRPr="005C262B" w:rsidRDefault="004C3D14" w:rsidP="004C3D14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color w:val="000000" w:themeColor="text1"/>
              </w:rPr>
              <w:t>健體-E-A2具備探索身體活動與健康生活問題的思考能力，並透過體驗與實踐，處理日常生活中運動與健康的問題。</w:t>
            </w:r>
          </w:p>
          <w:p w:rsidR="0084006D" w:rsidRPr="005C262B" w:rsidRDefault="009166EB" w:rsidP="00310A1E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健體-E-B2具備應用體育與健康相關科技及資訊的基本素養，並理解各類媒體刊載、報導有關體育與健康內容的意義與影響。</w:t>
            </w:r>
          </w:p>
          <w:p w:rsidR="005A0521" w:rsidRPr="005C262B" w:rsidRDefault="009166EB" w:rsidP="00310A1E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健體-E-C1具備生活中有關運動與健康的道德知識與是非判斷能力，理解並遵守相關的道德規範，培養公民意識，關懷社會。</w:t>
            </w:r>
          </w:p>
        </w:tc>
      </w:tr>
      <w:tr w:rsidR="005C262B" w:rsidRPr="005C262B" w:rsidTr="00310A1E">
        <w:trPr>
          <w:trHeight w:val="405"/>
          <w:jc w:val="center"/>
        </w:trPr>
        <w:tc>
          <w:tcPr>
            <w:tcW w:w="1170" w:type="dxa"/>
            <w:vMerge w:val="restart"/>
            <w:tcBorders>
              <w:top w:val="single" w:sz="4" w:space="0" w:color="000000"/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課程</w:t>
            </w:r>
          </w:p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學習</w:t>
            </w:r>
          </w:p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重點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學習表現</w:t>
            </w:r>
          </w:p>
        </w:tc>
        <w:tc>
          <w:tcPr>
            <w:tcW w:w="781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A0521" w:rsidRPr="005C262B" w:rsidRDefault="00D86FE3" w:rsidP="00310A1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5C262B">
              <w:rPr>
                <w:rFonts w:ascii="標楷體" w:eastAsia="標楷體" w:hAnsi="標楷體"/>
                <w:color w:val="000000" w:themeColor="text1"/>
              </w:rPr>
              <w:t>1a-</w:t>
            </w:r>
            <w:r w:rsidRPr="005C262B">
              <w:rPr>
                <w:rFonts w:ascii="標楷體" w:eastAsia="標楷體" w:hAnsi="標楷體" w:cs="微軟正黑體" w:hint="eastAsia"/>
                <w:color w:val="000000" w:themeColor="text1"/>
              </w:rPr>
              <w:t>Ⅲ</w:t>
            </w:r>
            <w:r w:rsidRPr="005C262B">
              <w:rPr>
                <w:rFonts w:ascii="標楷體" w:eastAsia="標楷體" w:hAnsi="標楷體"/>
                <w:color w:val="000000" w:themeColor="text1"/>
              </w:rPr>
              <w:t>-3 理解促進健康生活的方法、資源與規範</w:t>
            </w:r>
          </w:p>
          <w:p w:rsidR="008009AA" w:rsidRPr="005C262B" w:rsidRDefault="008009AA" w:rsidP="00D86FE3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/>
                <w:color w:val="000000" w:themeColor="text1"/>
              </w:rPr>
              <w:t>2b-</w:t>
            </w:r>
            <w:r w:rsidRPr="005C262B">
              <w:rPr>
                <w:rFonts w:ascii="標楷體" w:eastAsia="標楷體" w:hAnsi="標楷體" w:cs="微軟正黑體" w:hint="eastAsia"/>
                <w:color w:val="000000" w:themeColor="text1"/>
              </w:rPr>
              <w:t>Ⅲ</w:t>
            </w:r>
            <w:r w:rsidRPr="005C262B">
              <w:rPr>
                <w:rFonts w:ascii="標楷體" w:eastAsia="標楷體" w:hAnsi="標楷體"/>
                <w:color w:val="000000" w:themeColor="text1"/>
              </w:rPr>
              <w:t>-1 認同健康的生活規範、態度與價值觀。</w:t>
            </w:r>
          </w:p>
          <w:p w:rsidR="005A0521" w:rsidRPr="005C262B" w:rsidRDefault="008009AA" w:rsidP="00310A1E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/>
                <w:color w:val="000000" w:themeColor="text1"/>
              </w:rPr>
              <w:t>3b-</w:t>
            </w:r>
            <w:r w:rsidRPr="005C262B">
              <w:rPr>
                <w:rFonts w:ascii="標楷體" w:eastAsia="標楷體" w:hAnsi="標楷體" w:cs="微軟正黑體" w:hint="eastAsia"/>
                <w:color w:val="000000" w:themeColor="text1"/>
              </w:rPr>
              <w:t>Ⅲ</w:t>
            </w:r>
            <w:r w:rsidRPr="005C262B">
              <w:rPr>
                <w:rFonts w:ascii="標楷體" w:eastAsia="標楷體" w:hAnsi="標楷體"/>
                <w:color w:val="000000" w:themeColor="text1"/>
              </w:rPr>
              <w:t>-2 獨立演練大部分的人際溝通互動技能。</w:t>
            </w:r>
          </w:p>
          <w:p w:rsidR="000A50D0" w:rsidRPr="005C262B" w:rsidRDefault="008009AA" w:rsidP="00310A1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5C262B">
              <w:rPr>
                <w:rFonts w:ascii="標楷體" w:eastAsia="標楷體" w:hAnsi="標楷體"/>
                <w:color w:val="000000" w:themeColor="text1"/>
              </w:rPr>
              <w:t>4a-</w:t>
            </w:r>
            <w:r w:rsidRPr="005C262B">
              <w:rPr>
                <w:rFonts w:ascii="標楷體" w:eastAsia="標楷體" w:hAnsi="標楷體" w:cs="微軟正黑體" w:hint="eastAsia"/>
                <w:color w:val="000000" w:themeColor="text1"/>
              </w:rPr>
              <w:t>Ⅲ</w:t>
            </w:r>
            <w:r w:rsidRPr="005C262B">
              <w:rPr>
                <w:rFonts w:ascii="標楷體" w:eastAsia="標楷體" w:hAnsi="標楷體"/>
                <w:color w:val="000000" w:themeColor="text1"/>
              </w:rPr>
              <w:t>-2 自我反省與修正促進健康的行動。</w:t>
            </w:r>
          </w:p>
          <w:p w:rsidR="008009AA" w:rsidRPr="005C262B" w:rsidRDefault="008009AA" w:rsidP="00310A1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5C262B">
              <w:rPr>
                <w:rFonts w:ascii="標楷體" w:eastAsia="標楷體" w:hAnsi="標楷體"/>
                <w:color w:val="000000" w:themeColor="text1"/>
              </w:rPr>
              <w:t>4b-</w:t>
            </w:r>
            <w:r w:rsidRPr="005C262B">
              <w:rPr>
                <w:rFonts w:ascii="標楷體" w:eastAsia="標楷體" w:hAnsi="標楷體" w:cs="微軟正黑體" w:hint="eastAsia"/>
                <w:color w:val="000000" w:themeColor="text1"/>
              </w:rPr>
              <w:t>Ⅲ</w:t>
            </w:r>
            <w:r w:rsidRPr="005C262B">
              <w:rPr>
                <w:rFonts w:ascii="標楷體" w:eastAsia="標楷體" w:hAnsi="標楷體"/>
                <w:color w:val="000000" w:themeColor="text1"/>
              </w:rPr>
              <w:t>-1 公開表達個人對促進健康的觀點與立場。</w:t>
            </w:r>
          </w:p>
        </w:tc>
      </w:tr>
      <w:tr w:rsidR="005C262B" w:rsidRPr="005C262B" w:rsidTr="00310A1E">
        <w:trPr>
          <w:trHeight w:val="405"/>
          <w:jc w:val="center"/>
        </w:trPr>
        <w:tc>
          <w:tcPr>
            <w:tcW w:w="117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學習內容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C1EC1" w:rsidRPr="005C262B" w:rsidRDefault="004C1EC1" w:rsidP="00310A1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5C262B">
              <w:rPr>
                <w:rFonts w:ascii="標楷體" w:eastAsia="標楷體" w:hAnsi="標楷體"/>
                <w:color w:val="000000" w:themeColor="text1"/>
              </w:rPr>
              <w:t>Bb-</w:t>
            </w:r>
            <w:r w:rsidRPr="005C262B">
              <w:rPr>
                <w:rFonts w:ascii="標楷體" w:eastAsia="標楷體" w:hAnsi="標楷體" w:cs="微軟正黑體" w:hint="eastAsia"/>
                <w:color w:val="000000" w:themeColor="text1"/>
              </w:rPr>
              <w:t>Ⅲ</w:t>
            </w:r>
            <w:r w:rsidRPr="005C262B">
              <w:rPr>
                <w:rFonts w:ascii="標楷體" w:eastAsia="標楷體" w:hAnsi="標楷體"/>
                <w:color w:val="000000" w:themeColor="text1"/>
              </w:rPr>
              <w:t xml:space="preserve">-2 成癮性物質的特性及其危害。 </w:t>
            </w:r>
          </w:p>
          <w:p w:rsidR="005A0521" w:rsidRPr="005C262B" w:rsidRDefault="004C1EC1" w:rsidP="00310A1E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/>
                <w:color w:val="000000" w:themeColor="text1"/>
              </w:rPr>
              <w:t>Bb-</w:t>
            </w:r>
            <w:r w:rsidRPr="005C262B">
              <w:rPr>
                <w:rFonts w:ascii="標楷體" w:eastAsia="標楷體" w:hAnsi="標楷體" w:cs="微軟正黑體" w:hint="eastAsia"/>
                <w:color w:val="000000" w:themeColor="text1"/>
              </w:rPr>
              <w:t>Ⅲ</w:t>
            </w:r>
            <w:r w:rsidRPr="005C262B">
              <w:rPr>
                <w:rFonts w:ascii="標楷體" w:eastAsia="標楷體" w:hAnsi="標楷體"/>
                <w:color w:val="000000" w:themeColor="text1"/>
              </w:rPr>
              <w:t xml:space="preserve">-4 拒絕成癮物質的健康行動策略。 </w:t>
            </w:r>
          </w:p>
          <w:p w:rsidR="005A0521" w:rsidRPr="005C262B" w:rsidRDefault="00A15FA1" w:rsidP="00310A1E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/>
                <w:color w:val="000000" w:themeColor="text1"/>
              </w:rPr>
              <w:t>Fa-</w:t>
            </w:r>
            <w:r w:rsidRPr="005C262B">
              <w:rPr>
                <w:rFonts w:ascii="標楷體" w:eastAsia="標楷體" w:hAnsi="標楷體" w:cs="微軟正黑體" w:hint="eastAsia"/>
                <w:color w:val="000000" w:themeColor="text1"/>
              </w:rPr>
              <w:t>Ⅲ</w:t>
            </w:r>
            <w:r w:rsidRPr="005C262B">
              <w:rPr>
                <w:rFonts w:ascii="標楷體" w:eastAsia="標楷體" w:hAnsi="標楷體"/>
                <w:color w:val="000000" w:themeColor="text1"/>
              </w:rPr>
              <w:t>-3 維持良好人際關係的溝通技巧與策略。</w:t>
            </w:r>
          </w:p>
        </w:tc>
      </w:tr>
      <w:tr w:rsidR="005C262B" w:rsidRPr="005C262B" w:rsidTr="008040C1">
        <w:trPr>
          <w:trHeight w:val="699"/>
          <w:jc w:val="center"/>
        </w:trPr>
        <w:tc>
          <w:tcPr>
            <w:tcW w:w="2463" w:type="dxa"/>
            <w:gridSpan w:val="3"/>
            <w:tcBorders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課程目標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5A0521" w:rsidRPr="005C262B" w:rsidRDefault="00980FE9" w:rsidP="00980FE9">
            <w:pPr>
              <w:pStyle w:val="ac"/>
              <w:numPr>
                <w:ilvl w:val="0"/>
                <w:numId w:val="26"/>
              </w:numPr>
              <w:snapToGrid w:val="0"/>
              <w:ind w:leftChars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認識新興毒品，並了解新興毒品可能會接觸的網路管道。</w:t>
            </w:r>
          </w:p>
          <w:p w:rsidR="005A0521" w:rsidRPr="005C262B" w:rsidRDefault="00297588" w:rsidP="0036113F">
            <w:pPr>
              <w:pStyle w:val="ac"/>
              <w:numPr>
                <w:ilvl w:val="0"/>
                <w:numId w:val="26"/>
              </w:numPr>
              <w:snapToGrid w:val="0"/>
              <w:ind w:leftChars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實際</w:t>
            </w:r>
            <w:r w:rsidR="0036113F"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互動</w:t>
            </w:r>
            <w:r w:rsidR="00755DCD"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演練課本上的為愛拒毒六招，找到適合</w:t>
            </w:r>
            <w:r w:rsidR="0036113F"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的方法。</w:t>
            </w:r>
          </w:p>
        </w:tc>
      </w:tr>
      <w:tr w:rsidR="005C262B" w:rsidRPr="005C262B" w:rsidTr="00310A1E">
        <w:trPr>
          <w:trHeight w:val="868"/>
          <w:jc w:val="center"/>
        </w:trPr>
        <w:tc>
          <w:tcPr>
            <w:tcW w:w="2463" w:type="dxa"/>
            <w:gridSpan w:val="3"/>
            <w:tcBorders>
              <w:left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核心素養呼應說明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5A0521" w:rsidRPr="005C262B" w:rsidRDefault="00F556F5" w:rsidP="006F6284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具備與健康生活問題的思考能力</w:t>
            </w:r>
            <w:r w:rsidR="006F6284"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與是非判斷能力</w:t>
            </w: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，應用相關資訊的基本素養，並理解</w:t>
            </w:r>
            <w:r w:rsidR="006F6284"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資訊</w:t>
            </w: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內容的意義與影響</w:t>
            </w:r>
            <w:r w:rsidR="006F6284"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，透過體驗與實踐，處理日常生活中的問題。</w:t>
            </w:r>
          </w:p>
        </w:tc>
      </w:tr>
      <w:tr w:rsidR="005C262B" w:rsidRPr="005C262B" w:rsidTr="00310A1E">
        <w:trPr>
          <w:trHeight w:val="70"/>
          <w:jc w:val="center"/>
        </w:trPr>
        <w:tc>
          <w:tcPr>
            <w:tcW w:w="2463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教學設備／資源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62F02" w:rsidRPr="005C262B" w:rsidRDefault="0063571C" w:rsidP="00B13899">
            <w:pPr>
              <w:snapToGrid w:val="0"/>
              <w:jc w:val="both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教室用投影螢幕、健康與體育</w:t>
            </w:r>
            <w:r w:rsidR="005E5179"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南一版五下</w:t>
            </w: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電子書</w:t>
            </w:r>
          </w:p>
        </w:tc>
      </w:tr>
      <w:tr w:rsidR="005C262B" w:rsidRPr="005C262B" w:rsidTr="00310A1E">
        <w:trPr>
          <w:trHeight w:val="70"/>
          <w:jc w:val="center"/>
        </w:trPr>
        <w:tc>
          <w:tcPr>
            <w:tcW w:w="2463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參考資料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13899" w:rsidRPr="005C262B" w:rsidRDefault="00B13899" w:rsidP="00B13899">
            <w:pPr>
              <w:snapToGrid w:val="0"/>
              <w:jc w:val="both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教育部防制學生藥物濫用資源網（</w:t>
            </w:r>
            <w:hyperlink r:id="rId8" w:history="1">
              <w:r w:rsidRPr="005C262B">
                <w:rPr>
                  <w:rStyle w:val="af"/>
                  <w:rFonts w:ascii="標楷體" w:eastAsia="標楷體" w:hAnsi="標楷體"/>
                  <w:b/>
                  <w:noProof/>
                  <w:color w:val="000000" w:themeColor="text1"/>
                  <w:u w:val="none"/>
                </w:rPr>
                <w:t>https://enc.moe.edu.tw/</w:t>
              </w:r>
            </w:hyperlink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）</w:t>
            </w:r>
          </w:p>
          <w:p w:rsidR="005A0521" w:rsidRPr="005C262B" w:rsidRDefault="00B13899" w:rsidP="00310A1E">
            <w:pPr>
              <w:snapToGrid w:val="0"/>
              <w:jc w:val="both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法務部反毒大本營（</w:t>
            </w:r>
            <w:hyperlink r:id="rId9" w:history="1">
              <w:r w:rsidRPr="005C262B">
                <w:rPr>
                  <w:rStyle w:val="af"/>
                  <w:rFonts w:ascii="標楷體" w:eastAsia="標楷體" w:hAnsi="標楷體"/>
                  <w:b/>
                  <w:noProof/>
                  <w:color w:val="000000" w:themeColor="text1"/>
                  <w:u w:val="none"/>
                </w:rPr>
                <w:t>https://antidrug.moj.gov.tw/mp-4.html</w:t>
              </w:r>
            </w:hyperlink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）</w:t>
            </w:r>
          </w:p>
        </w:tc>
      </w:tr>
    </w:tbl>
    <w:p w:rsidR="005A0521" w:rsidRPr="005C262B" w:rsidRDefault="005A0521" w:rsidP="005A0521">
      <w:pPr>
        <w:snapToGrid w:val="0"/>
        <w:spacing w:afterLines="20" w:after="72"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C262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　（二）規劃節次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2"/>
        <w:gridCol w:w="567"/>
        <w:gridCol w:w="1809"/>
        <w:gridCol w:w="6587"/>
      </w:tblGrid>
      <w:tr w:rsidR="005C262B" w:rsidRPr="005C262B" w:rsidTr="00310A1E">
        <w:trPr>
          <w:trHeight w:val="50"/>
          <w:jc w:val="center"/>
        </w:trPr>
        <w:tc>
          <w:tcPr>
            <w:tcW w:w="10275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  <w:szCs w:val="28"/>
              </w:rPr>
              <w:t>節次規劃說明</w:t>
            </w:r>
          </w:p>
        </w:tc>
      </w:tr>
      <w:tr w:rsidR="005C262B" w:rsidRPr="005C262B" w:rsidTr="00310A1E">
        <w:trPr>
          <w:trHeight w:val="50"/>
          <w:jc w:val="center"/>
        </w:trPr>
        <w:tc>
          <w:tcPr>
            <w:tcW w:w="13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jc w:val="center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選定節次</w:t>
            </w:r>
          </w:p>
          <w:p w:rsidR="005A0521" w:rsidRPr="005C262B" w:rsidRDefault="005A0521" w:rsidP="00310A1E">
            <w:pPr>
              <w:jc w:val="center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（請打勾）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jc w:val="center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單元節次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</w:tcPr>
          <w:p w:rsidR="005A0521" w:rsidRPr="005C262B" w:rsidRDefault="005A0521" w:rsidP="00310A1E">
            <w:pPr>
              <w:spacing w:beforeLines="50" w:before="18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教學活動安排簡要說明</w:t>
            </w:r>
          </w:p>
        </w:tc>
      </w:tr>
      <w:tr w:rsidR="005C262B" w:rsidRPr="005C262B" w:rsidTr="00310A1E">
        <w:trPr>
          <w:trHeight w:val="50"/>
          <w:jc w:val="center"/>
        </w:trPr>
        <w:tc>
          <w:tcPr>
            <w:tcW w:w="13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42370C" w:rsidP="00310A1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color w:val="000000" w:themeColor="text1"/>
              </w:rPr>
              <w:t xml:space="preserve">第　</w:t>
            </w:r>
            <w:r w:rsidR="00011079" w:rsidRPr="005C262B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C262B">
              <w:rPr>
                <w:rFonts w:ascii="標楷體" w:eastAsia="標楷體" w:hAnsi="標楷體" w:hint="eastAsia"/>
                <w:color w:val="000000" w:themeColor="text1"/>
              </w:rPr>
              <w:t xml:space="preserve">　節課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FFFFFF"/>
          </w:tcPr>
          <w:p w:rsidR="005A0521" w:rsidRPr="005C262B" w:rsidRDefault="00070542" w:rsidP="00310A1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color w:val="000000" w:themeColor="text1"/>
              </w:rPr>
              <w:t>１．</w:t>
            </w:r>
            <w:r w:rsidR="008A7B37" w:rsidRPr="005C262B">
              <w:rPr>
                <w:rFonts w:ascii="標楷體" w:eastAsia="標楷體" w:hAnsi="標楷體" w:hint="eastAsia"/>
                <w:color w:val="000000" w:themeColor="text1"/>
              </w:rPr>
              <w:t>使用健康與體育電子書進行教學說明。</w:t>
            </w:r>
          </w:p>
          <w:p w:rsidR="00070542" w:rsidRPr="005C262B" w:rsidRDefault="00070542" w:rsidP="00310A1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color w:val="000000" w:themeColor="text1"/>
              </w:rPr>
              <w:t>２．</w:t>
            </w:r>
            <w:r w:rsidR="008A7B37" w:rsidRPr="005C262B">
              <w:rPr>
                <w:rFonts w:ascii="標楷體" w:eastAsia="標楷體" w:hAnsi="標楷體" w:hint="eastAsia"/>
                <w:color w:val="000000" w:themeColor="text1"/>
              </w:rPr>
              <w:t>補充資訊網站的文宣、海報與影片，了解現今新興毒品與如何防治。</w:t>
            </w:r>
          </w:p>
          <w:p w:rsidR="005A0521" w:rsidRPr="005C262B" w:rsidRDefault="00070542" w:rsidP="00310A1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color w:val="000000" w:themeColor="text1"/>
              </w:rPr>
              <w:t>３．</w:t>
            </w:r>
            <w:r w:rsidR="00270EF4" w:rsidRPr="005C262B">
              <w:rPr>
                <w:rFonts w:ascii="標楷體" w:eastAsia="標楷體" w:hAnsi="標楷體" w:hint="eastAsia"/>
                <w:color w:val="000000" w:themeColor="text1"/>
              </w:rPr>
              <w:t>分組與同學演練為愛拒毒六招。</w:t>
            </w:r>
          </w:p>
        </w:tc>
      </w:tr>
    </w:tbl>
    <w:p w:rsidR="005A0521" w:rsidRPr="005C262B" w:rsidRDefault="005A0521" w:rsidP="005A0521">
      <w:pPr>
        <w:snapToGrid w:val="0"/>
        <w:spacing w:beforeLines="50" w:before="180" w:afterLines="20" w:after="72"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C262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　（三）各節教案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9"/>
        <w:gridCol w:w="3111"/>
        <w:gridCol w:w="1771"/>
        <w:gridCol w:w="1267"/>
        <w:gridCol w:w="1917"/>
      </w:tblGrid>
      <w:tr w:rsidR="005C262B" w:rsidRPr="005C262B" w:rsidTr="00310A1E">
        <w:trPr>
          <w:trHeight w:val="50"/>
          <w:jc w:val="center"/>
        </w:trPr>
        <w:tc>
          <w:tcPr>
            <w:tcW w:w="10275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  <w:szCs w:val="28"/>
              </w:rPr>
              <w:t>教學活動規劃說明</w:t>
            </w:r>
          </w:p>
        </w:tc>
      </w:tr>
      <w:tr w:rsidR="005C262B" w:rsidRPr="005C262B" w:rsidTr="008409BA">
        <w:trPr>
          <w:trHeight w:val="50"/>
          <w:jc w:val="center"/>
        </w:trPr>
        <w:tc>
          <w:tcPr>
            <w:tcW w:w="2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選定節次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521" w:rsidRPr="005C262B" w:rsidRDefault="00EE31F6" w:rsidP="00310A1E">
            <w:pPr>
              <w:jc w:val="center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１節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授課時間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5A0521" w:rsidRPr="005C262B" w:rsidRDefault="00EE31F6" w:rsidP="00310A1E">
            <w:pPr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４０分鐘</w:t>
            </w:r>
          </w:p>
        </w:tc>
      </w:tr>
      <w:tr w:rsidR="005C262B" w:rsidRPr="005C262B" w:rsidTr="00310A1E">
        <w:trPr>
          <w:trHeight w:val="50"/>
          <w:jc w:val="center"/>
        </w:trPr>
        <w:tc>
          <w:tcPr>
            <w:tcW w:w="2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學習表現</w:t>
            </w:r>
          </w:p>
        </w:tc>
        <w:tc>
          <w:tcPr>
            <w:tcW w:w="81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764B5" w:rsidRPr="005C262B" w:rsidRDefault="00E764B5" w:rsidP="00E764B5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1a-Ⅲ-3 理解促進健康生活的方法、資源與規範</w:t>
            </w:r>
          </w:p>
          <w:p w:rsidR="00E764B5" w:rsidRPr="005C262B" w:rsidRDefault="00E764B5" w:rsidP="00E764B5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2b-Ⅲ-1 認同健康的生活規範、態度與價值觀。</w:t>
            </w:r>
          </w:p>
          <w:p w:rsidR="00E764B5" w:rsidRPr="005C262B" w:rsidRDefault="00E764B5" w:rsidP="00E764B5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3b-Ⅲ-2 獨立演練大部分的人際溝通互動技能。</w:t>
            </w:r>
          </w:p>
          <w:p w:rsidR="00E764B5" w:rsidRPr="005C262B" w:rsidRDefault="00E764B5" w:rsidP="00E764B5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4a-Ⅲ-2 自我反省與修正促進健康的行動。</w:t>
            </w:r>
          </w:p>
          <w:p w:rsidR="005A0521" w:rsidRPr="005C262B" w:rsidRDefault="00E764B5" w:rsidP="00310A1E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4b-Ⅲ-1 公開表達個人對促進健康的觀點與立場。</w:t>
            </w:r>
          </w:p>
        </w:tc>
      </w:tr>
      <w:tr w:rsidR="005C262B" w:rsidRPr="005C262B" w:rsidTr="00310A1E">
        <w:trPr>
          <w:trHeight w:val="50"/>
          <w:jc w:val="center"/>
        </w:trPr>
        <w:tc>
          <w:tcPr>
            <w:tcW w:w="2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學習內容</w:t>
            </w:r>
          </w:p>
        </w:tc>
        <w:tc>
          <w:tcPr>
            <w:tcW w:w="81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764B5" w:rsidRPr="005C262B" w:rsidRDefault="00E764B5" w:rsidP="00E764B5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 xml:space="preserve">Bb-Ⅲ-2 成癮性物質的特性及其危害。 </w:t>
            </w:r>
          </w:p>
          <w:p w:rsidR="00E764B5" w:rsidRPr="005C262B" w:rsidRDefault="00E764B5" w:rsidP="00E764B5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 xml:space="preserve">Bb-Ⅲ-4 拒絕成癮物質的健康行動策略。 </w:t>
            </w:r>
          </w:p>
          <w:p w:rsidR="005A0521" w:rsidRPr="005C262B" w:rsidRDefault="00E764B5" w:rsidP="00E764B5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noProof/>
                <w:color w:val="000000" w:themeColor="text1"/>
              </w:rPr>
              <w:t>Fa-Ⅲ-3 維持良好人際關係的溝通技巧與策略。</w:t>
            </w:r>
          </w:p>
        </w:tc>
      </w:tr>
      <w:tr w:rsidR="005C262B" w:rsidRPr="005C262B" w:rsidTr="00310A1E">
        <w:trPr>
          <w:trHeight w:val="50"/>
          <w:jc w:val="center"/>
        </w:trPr>
        <w:tc>
          <w:tcPr>
            <w:tcW w:w="2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學習目標</w:t>
            </w:r>
          </w:p>
        </w:tc>
        <w:tc>
          <w:tcPr>
            <w:tcW w:w="81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C1F52" w:rsidRPr="005C262B" w:rsidRDefault="003C1F52" w:rsidP="003C1F5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color w:val="000000" w:themeColor="text1"/>
              </w:rPr>
              <w:t>１．認識新興毒品，並了解新興毒品可能會接觸的網路管道。</w:t>
            </w:r>
          </w:p>
          <w:p w:rsidR="005A0521" w:rsidRPr="005C262B" w:rsidRDefault="003C1F52" w:rsidP="00310A1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color w:val="000000" w:themeColor="text1"/>
              </w:rPr>
              <w:t>２．實際互動演練課本上的為愛拒毒六招，找到適合的方法。</w:t>
            </w:r>
          </w:p>
        </w:tc>
      </w:tr>
      <w:tr w:rsidR="005C262B" w:rsidRPr="005C262B" w:rsidTr="00310A1E">
        <w:trPr>
          <w:trHeight w:val="50"/>
          <w:jc w:val="center"/>
        </w:trPr>
        <w:tc>
          <w:tcPr>
            <w:tcW w:w="2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情境脈絡</w:t>
            </w:r>
          </w:p>
        </w:tc>
        <w:tc>
          <w:tcPr>
            <w:tcW w:w="8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A0521" w:rsidRPr="005C262B" w:rsidRDefault="000E7008" w:rsidP="00310A1E">
            <w:pPr>
              <w:snapToGrid w:val="0"/>
              <w:rPr>
                <w:rFonts w:ascii="標楷體" w:eastAsia="標楷體" w:hAnsi="標楷體"/>
                <w:noProof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>先以影片課程補充引起學生動機，向學生說明如何預防接觸毒品</w:t>
            </w:r>
            <w:r w:rsidR="006326B7">
              <w:rPr>
                <w:rFonts w:ascii="標楷體" w:eastAsia="標楷體" w:hAnsi="標楷體" w:hint="eastAsia"/>
                <w:noProof/>
                <w:color w:val="000000" w:themeColor="text1"/>
              </w:rPr>
              <w:t>、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>補充新興毒品和流通管道資訊，接下來以課程提及為愛拒毒六招進行分組討論，請學生發表實際演練結果，最後教師統整學生演練內容和重點複習，讓學生</w:t>
            </w:r>
            <w:r w:rsidR="00EB001F">
              <w:rPr>
                <w:rFonts w:ascii="標楷體" w:eastAsia="標楷體" w:hAnsi="標楷體" w:hint="eastAsia"/>
                <w:noProof/>
                <w:color w:val="000000" w:themeColor="text1"/>
              </w:rPr>
              <w:t>更加認識</w:t>
            </w:r>
            <w:r w:rsidR="006326B7">
              <w:rPr>
                <w:rFonts w:ascii="標楷體" w:eastAsia="標楷體" w:hAnsi="標楷體" w:hint="eastAsia"/>
                <w:noProof/>
                <w:color w:val="000000" w:themeColor="text1"/>
              </w:rPr>
              <w:t>毒品危害</w:t>
            </w:r>
            <w:r w:rsidR="00EB001F">
              <w:rPr>
                <w:rFonts w:ascii="標楷體" w:eastAsia="標楷體" w:hAnsi="標楷體" w:hint="eastAsia"/>
                <w:noProof/>
                <w:color w:val="000000" w:themeColor="text1"/>
              </w:rPr>
              <w:t>，</w:t>
            </w:r>
            <w:r w:rsidR="006326B7">
              <w:rPr>
                <w:rFonts w:ascii="標楷體" w:eastAsia="標楷體" w:hAnsi="標楷體" w:hint="eastAsia"/>
                <w:noProof/>
                <w:color w:val="000000" w:themeColor="text1"/>
              </w:rPr>
              <w:t>並以實際生活環境進行思考。</w:t>
            </w:r>
          </w:p>
        </w:tc>
      </w:tr>
      <w:tr w:rsidR="005C262B" w:rsidRPr="005C262B" w:rsidTr="008409BA">
        <w:trPr>
          <w:trHeight w:val="70"/>
          <w:jc w:val="center"/>
        </w:trPr>
        <w:tc>
          <w:tcPr>
            <w:tcW w:w="6923" w:type="dxa"/>
            <w:gridSpan w:val="3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教學活動內容及實施方式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時間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學習檢核／備註</w:t>
            </w:r>
          </w:p>
        </w:tc>
      </w:tr>
      <w:tr w:rsidR="005C262B" w:rsidRPr="005C262B" w:rsidTr="008409BA">
        <w:trPr>
          <w:trHeight w:val="56"/>
          <w:jc w:val="center"/>
        </w:trPr>
        <w:tc>
          <w:tcPr>
            <w:tcW w:w="6923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A0521" w:rsidRPr="00743182" w:rsidRDefault="005A0521" w:rsidP="00310A1E">
            <w:pPr>
              <w:snapToGrid w:val="0"/>
              <w:spacing w:line="120" w:lineRule="exact"/>
              <w:jc w:val="both"/>
              <w:rPr>
                <w:rFonts w:ascii="標楷體" w:eastAsia="標楷體" w:hAnsi="標楷體"/>
                <w:noProof/>
                <w:color w:val="000000" w:themeColor="text1"/>
                <w:bdr w:val="single" w:sz="4" w:space="0" w:color="auto"/>
              </w:rPr>
            </w:pPr>
          </w:p>
          <w:p w:rsidR="005A0521" w:rsidRPr="00743182" w:rsidRDefault="005A0521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【準備活動】</w:t>
            </w:r>
          </w:p>
          <w:p w:rsidR="005A0521" w:rsidRPr="00743182" w:rsidRDefault="005A0521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 xml:space="preserve">　一、課堂準備</w:t>
            </w:r>
          </w:p>
          <w:p w:rsidR="005A0521" w:rsidRPr="00743182" w:rsidRDefault="005A0521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 xml:space="preserve">　　(一)教師：</w:t>
            </w:r>
            <w:r w:rsidR="005F0DE2">
              <w:rPr>
                <w:rFonts w:ascii="標楷體" w:eastAsia="標楷體" w:hAnsi="標楷體" w:hint="eastAsia"/>
                <w:noProof/>
                <w:color w:val="000000" w:themeColor="text1"/>
              </w:rPr>
              <w:t>將補充教材的文宣海報與影片預先開啟準備於電腦螢幕上。</w:t>
            </w:r>
          </w:p>
          <w:p w:rsidR="005A0521" w:rsidRPr="00743182" w:rsidRDefault="005A0521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 xml:space="preserve">　　(二)學生：</w:t>
            </w:r>
            <w:r w:rsidR="005F0DE2">
              <w:rPr>
                <w:rFonts w:ascii="標楷體" w:eastAsia="標楷體" w:hAnsi="標楷體" w:hint="eastAsia"/>
                <w:noProof/>
                <w:color w:val="000000" w:themeColor="text1"/>
              </w:rPr>
              <w:t>請同學以分組座位就座。</w:t>
            </w:r>
          </w:p>
          <w:p w:rsidR="005A0521" w:rsidRDefault="004C38AC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lastRenderedPageBreak/>
              <w:t xml:space="preserve">　</w:t>
            </w:r>
            <w:r w:rsidR="005A0521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二、引起動機</w:t>
            </w:r>
            <w:r w:rsidR="00960EF8">
              <w:rPr>
                <w:rFonts w:ascii="標楷體" w:eastAsia="標楷體" w:hAnsi="標楷體" w:hint="eastAsia"/>
                <w:noProof/>
                <w:color w:val="000000" w:themeColor="text1"/>
              </w:rPr>
              <w:t>：教師播放上單元〈毒害要人命〉相關複習影片</w:t>
            </w:r>
            <w:r w:rsidR="00A36B31">
              <w:rPr>
                <w:rFonts w:ascii="標楷體" w:eastAsia="標楷體" w:hAnsi="標楷體" w:hint="eastAsia"/>
                <w:noProof/>
                <w:color w:val="000000" w:themeColor="text1"/>
              </w:rPr>
              <w:t>，並再次說明</w:t>
            </w:r>
            <w:r w:rsidR="00FA4485">
              <w:rPr>
                <w:rFonts w:ascii="標楷體" w:eastAsia="標楷體" w:hAnsi="標楷體" w:hint="eastAsia"/>
                <w:noProof/>
                <w:color w:val="000000" w:themeColor="text1"/>
              </w:rPr>
              <w:t>學習</w:t>
            </w:r>
            <w:r w:rsidR="00A36B31">
              <w:rPr>
                <w:rFonts w:ascii="標楷體" w:eastAsia="標楷體" w:hAnsi="標楷體" w:hint="eastAsia"/>
                <w:noProof/>
                <w:color w:val="000000" w:themeColor="text1"/>
              </w:rPr>
              <w:t>重點</w:t>
            </w:r>
            <w:r w:rsidR="00960EF8">
              <w:rPr>
                <w:rFonts w:ascii="標楷體" w:eastAsia="標楷體" w:hAnsi="標楷體" w:hint="eastAsia"/>
                <w:noProof/>
                <w:color w:val="000000" w:themeColor="text1"/>
              </w:rPr>
              <w:t>。</w:t>
            </w:r>
          </w:p>
          <w:p w:rsidR="00633FDE" w:rsidRPr="00743182" w:rsidRDefault="000A4D1C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>１．複習影片：</w:t>
            </w:r>
          </w:p>
          <w:p w:rsidR="005A0521" w:rsidRPr="00743182" w:rsidRDefault="000A4D1C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 xml:space="preserve">　（１）</w:t>
            </w:r>
            <w:r w:rsidR="00FD6261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從心出發之一起反毒迎接幸福（完整版）法務部Feat.喂，wei</w:t>
            </w:r>
          </w:p>
          <w:p w:rsidR="00FD6261" w:rsidRPr="00743182" w:rsidRDefault="000A4D1C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 xml:space="preserve">　　　</w:t>
            </w:r>
            <w:r w:rsidR="00FD6261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（</w:t>
            </w:r>
            <w:hyperlink r:id="rId10" w:history="1">
              <w:r w:rsidR="00FD6261" w:rsidRPr="00743182">
                <w:rPr>
                  <w:rStyle w:val="af"/>
                  <w:rFonts w:ascii="標楷體" w:eastAsia="標楷體" w:hAnsi="標楷體"/>
                  <w:noProof/>
                  <w:color w:val="000000" w:themeColor="text1"/>
                  <w:u w:val="none"/>
                </w:rPr>
                <w:t>https://www.youtube.com/watch?v=OBBogFFkRhI</w:t>
              </w:r>
            </w:hyperlink>
            <w:r w:rsidR="00FD6261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）</w:t>
            </w:r>
          </w:p>
          <w:p w:rsidR="007D7438" w:rsidRPr="00743182" w:rsidRDefault="000A4D1C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 xml:space="preserve">　　（２）</w:t>
            </w:r>
            <w:r w:rsidR="007D7438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「華特＆潔西卡科普教室」</w:t>
            </w:r>
          </w:p>
          <w:p w:rsidR="005A0521" w:rsidRPr="00743182" w:rsidRDefault="000A4D1C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 xml:space="preserve">　　　　　</w:t>
            </w:r>
            <w:r w:rsidR="007D7438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（</w:t>
            </w:r>
            <w:hyperlink r:id="rId11" w:history="1">
              <w:r w:rsidR="007D7438" w:rsidRPr="00743182">
                <w:rPr>
                  <w:rStyle w:val="af"/>
                  <w:rFonts w:ascii="標楷體" w:eastAsia="標楷體" w:hAnsi="標楷體"/>
                  <w:noProof/>
                  <w:color w:val="000000" w:themeColor="text1"/>
                  <w:u w:val="none"/>
                </w:rPr>
                <w:t>https://www.youtube.com/watch?v=xtvT6ue1_Z0</w:t>
              </w:r>
            </w:hyperlink>
            <w:r w:rsidR="007D7438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）</w:t>
            </w:r>
          </w:p>
          <w:p w:rsidR="005A0521" w:rsidRPr="00743182" w:rsidRDefault="005A0521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</w:p>
          <w:p w:rsidR="008E7839" w:rsidRPr="00743182" w:rsidRDefault="005A0521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【發展活動】</w:t>
            </w:r>
          </w:p>
          <w:p w:rsidR="005A0521" w:rsidRPr="00743182" w:rsidRDefault="008E7839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一、教師使用電子書進行單元說明，讓學生理解現今毒品型態的多樣性和危險性</w:t>
            </w:r>
          </w:p>
          <w:p w:rsidR="005A0521" w:rsidRPr="00743182" w:rsidRDefault="005A0521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</w:p>
          <w:p w:rsidR="0012245C" w:rsidRPr="00743182" w:rsidRDefault="00927759" w:rsidP="0012245C">
            <w:pPr>
              <w:pStyle w:val="ac"/>
              <w:numPr>
                <w:ilvl w:val="0"/>
                <w:numId w:val="31"/>
              </w:numPr>
              <w:snapToGrid w:val="0"/>
              <w:ind w:leftChars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教師</w:t>
            </w:r>
            <w:r w:rsidR="00D73351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利用文宣海報和影片</w:t>
            </w: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進行</w:t>
            </w:r>
            <w:r w:rsidR="00D70B23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補充</w:t>
            </w: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說明，讓學生</w:t>
            </w:r>
            <w:r w:rsidR="00D70B23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認識新型態毒品</w:t>
            </w:r>
            <w:r w:rsidR="00D73351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以及流通管道</w:t>
            </w:r>
          </w:p>
          <w:p w:rsidR="002F3B32" w:rsidRPr="00743182" w:rsidRDefault="00D73351" w:rsidP="002F3B32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１．</w:t>
            </w:r>
            <w:r w:rsidR="00695EED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補充</w:t>
            </w:r>
            <w:r w:rsidR="00FB232B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說明使用</w:t>
            </w:r>
            <w:r w:rsidR="00695EED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文宣</w:t>
            </w:r>
            <w:r w:rsidR="00A3302D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海報</w:t>
            </w:r>
            <w:r w:rsidR="00695EED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：</w:t>
            </w:r>
          </w:p>
          <w:p w:rsidR="0012245C" w:rsidRPr="00743182" w:rsidRDefault="00D73351" w:rsidP="0012245C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（１）</w:t>
            </w:r>
          </w:p>
          <w:p w:rsidR="00695EED" w:rsidRPr="00743182" w:rsidRDefault="00695EED" w:rsidP="0012245C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drawing>
                <wp:inline distT="0" distB="0" distL="0" distR="0">
                  <wp:extent cx="4084320" cy="5781916"/>
                  <wp:effectExtent l="0" t="0" r="0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230428125302773299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1242" cy="579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5EED" w:rsidRPr="00743182" w:rsidRDefault="00D73351" w:rsidP="0012245C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lastRenderedPageBreak/>
              <w:t>（２）</w:t>
            </w:r>
          </w:p>
          <w:p w:rsidR="00695EED" w:rsidRPr="00743182" w:rsidRDefault="00695EED" w:rsidP="0012245C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drawing>
                <wp:inline distT="0" distB="0" distL="0" distR="0">
                  <wp:extent cx="4297680" cy="6077708"/>
                  <wp:effectExtent l="0" t="0" r="762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230428125358510489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9918" cy="6123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5C01" w:rsidRPr="00743182" w:rsidRDefault="00D73351" w:rsidP="0012245C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（３）</w:t>
            </w:r>
          </w:p>
          <w:p w:rsidR="00A3302D" w:rsidRPr="00743182" w:rsidRDefault="00A3302D" w:rsidP="00695EED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/>
                <w:noProof/>
                <w:color w:val="000000" w:themeColor="text1"/>
              </w:rPr>
              <w:lastRenderedPageBreak/>
              <w:drawing>
                <wp:inline distT="0" distB="0" distL="0" distR="0">
                  <wp:extent cx="4160520" cy="5508091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230627145006145447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9324" cy="5519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302D" w:rsidRPr="00743182" w:rsidRDefault="00137011" w:rsidP="00D73351">
            <w:pPr>
              <w:snapToGrid w:val="0"/>
              <w:jc w:val="right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來源：教育部防制學生藥物濫用資源網（</w:t>
            </w:r>
            <w:hyperlink r:id="rId15" w:history="1">
              <w:r w:rsidRPr="00743182">
                <w:rPr>
                  <w:rStyle w:val="af"/>
                  <w:rFonts w:ascii="標楷體" w:eastAsia="標楷體" w:hAnsi="標楷體"/>
                  <w:noProof/>
                  <w:color w:val="000000" w:themeColor="text1"/>
                  <w:u w:val="none"/>
                </w:rPr>
                <w:t>https://enc.moe.edu.tw/</w:t>
              </w:r>
            </w:hyperlink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）</w:t>
            </w:r>
          </w:p>
          <w:p w:rsidR="00695EED" w:rsidRPr="00743182" w:rsidRDefault="00D73351" w:rsidP="0012245C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２．</w:t>
            </w:r>
            <w:r w:rsidR="00A3302D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補充</w:t>
            </w:r>
            <w:r w:rsidR="00FB232B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說明使用</w:t>
            </w:r>
            <w:r w:rsidR="00A3302D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影片：</w:t>
            </w:r>
          </w:p>
          <w:p w:rsidR="0012245C" w:rsidRPr="00743182" w:rsidRDefault="00D73351" w:rsidP="0012245C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 xml:space="preserve">　（１）</w:t>
            </w:r>
            <w:r w:rsidR="00FD6261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莫嘗試墨西哥鼠尾草!!</w:t>
            </w:r>
          </w:p>
          <w:p w:rsidR="00FD6261" w:rsidRPr="00743182" w:rsidRDefault="00D73351" w:rsidP="0012245C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 xml:space="preserve">　　　</w:t>
            </w:r>
            <w:r w:rsidR="00FD6261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（</w:t>
            </w:r>
            <w:hyperlink r:id="rId16" w:history="1">
              <w:r w:rsidR="00FD6261" w:rsidRPr="00743182">
                <w:rPr>
                  <w:rStyle w:val="af"/>
                  <w:rFonts w:ascii="標楷體" w:eastAsia="標楷體" w:hAnsi="標楷體"/>
                  <w:noProof/>
                  <w:color w:val="000000" w:themeColor="text1"/>
                  <w:u w:val="none"/>
                </w:rPr>
                <w:t>https://www.youtube.com/watch?v=4SxP9qji-RE</w:t>
              </w:r>
            </w:hyperlink>
            <w:r w:rsidR="00FD6261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）</w:t>
            </w:r>
          </w:p>
          <w:p w:rsidR="00FD6261" w:rsidRPr="00743182" w:rsidRDefault="00D73351" w:rsidP="0012245C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 xml:space="preserve">　（２）</w:t>
            </w:r>
            <w:r w:rsidR="00FD6261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好奇心能殺死一隻貓之新興毒品要小心! （完整版）法務部Feat.喂，wei</w:t>
            </w:r>
          </w:p>
          <w:p w:rsidR="00FD6261" w:rsidRPr="00743182" w:rsidRDefault="00D73351" w:rsidP="0012245C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 xml:space="preserve">　　　</w:t>
            </w:r>
            <w:r w:rsidR="00FD6261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（</w:t>
            </w:r>
            <w:hyperlink r:id="rId17" w:history="1">
              <w:r w:rsidR="00FD6261" w:rsidRPr="00743182">
                <w:rPr>
                  <w:rStyle w:val="af"/>
                  <w:rFonts w:ascii="標楷體" w:eastAsia="標楷體" w:hAnsi="標楷體"/>
                  <w:noProof/>
                  <w:color w:val="000000" w:themeColor="text1"/>
                  <w:u w:val="none"/>
                </w:rPr>
                <w:t>https://www.youtube.com/watch?v=7Hsb3rrFLs0</w:t>
              </w:r>
            </w:hyperlink>
            <w:r w:rsidR="00FD6261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）</w:t>
            </w:r>
          </w:p>
          <w:p w:rsidR="0012245C" w:rsidRPr="00743182" w:rsidRDefault="0012245C" w:rsidP="0012245C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</w:p>
          <w:p w:rsidR="00D70B23" w:rsidRPr="00743182" w:rsidRDefault="00FE0207" w:rsidP="00D73351">
            <w:pPr>
              <w:pStyle w:val="ac"/>
              <w:numPr>
                <w:ilvl w:val="0"/>
                <w:numId w:val="31"/>
              </w:numPr>
              <w:snapToGrid w:val="0"/>
              <w:ind w:leftChars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教師使用電子書</w:t>
            </w:r>
            <w:r w:rsidR="00DA4216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說明課本上的</w:t>
            </w:r>
            <w:r w:rsidR="00D70B23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為愛拒毒</w:t>
            </w:r>
            <w:r w:rsidR="00DA4216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六招（家教嚴厲法、直接拒絕法、遠離現場法、友誼勸服法、自我解嘲法、轉移話題法）</w:t>
            </w:r>
          </w:p>
          <w:p w:rsidR="006043FF" w:rsidRPr="00743182" w:rsidRDefault="00BF1A56" w:rsidP="00BF1A56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lastRenderedPageBreak/>
              <w:drawing>
                <wp:inline distT="0" distB="0" distL="0" distR="0">
                  <wp:extent cx="4305300" cy="2209656"/>
                  <wp:effectExtent l="0" t="0" r="0" b="63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未命名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6276" cy="2251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01AC" w:rsidRPr="00743182" w:rsidRDefault="00CE01AC" w:rsidP="00531D78">
            <w:pPr>
              <w:snapToGrid w:val="0"/>
              <w:jc w:val="right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來源：南一</w:t>
            </w:r>
            <w:r w:rsidR="00137011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五年級下學期健康與體育課本</w:t>
            </w:r>
            <w:r w:rsidR="00D127A8">
              <w:rPr>
                <w:rFonts w:ascii="標楷體" w:eastAsia="標楷體" w:hAnsi="標楷體" w:hint="eastAsia"/>
                <w:noProof/>
                <w:color w:val="000000" w:themeColor="text1"/>
              </w:rPr>
              <w:t>第２７頁</w:t>
            </w:r>
          </w:p>
          <w:p w:rsidR="00CE01AC" w:rsidRPr="00743182" w:rsidRDefault="00CE01AC" w:rsidP="00BF1A56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</w:p>
          <w:p w:rsidR="00CF4A5B" w:rsidRPr="00743182" w:rsidRDefault="00D73351" w:rsidP="00CF4A5B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四、</w:t>
            </w:r>
            <w:r w:rsidR="00FB232B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使用</w:t>
            </w:r>
            <w:r w:rsidR="00DA4216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文宣海報</w:t>
            </w:r>
            <w:r w:rsidR="00CF4A5B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補充</w:t>
            </w:r>
            <w:r w:rsidR="00531D78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說明</w:t>
            </w:r>
            <w:r w:rsidR="00DA4216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其他</w:t>
            </w:r>
            <w:r w:rsidR="009226A1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拒毒方法</w:t>
            </w:r>
            <w:r w:rsidR="00CF4A5B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：</w:t>
            </w:r>
          </w:p>
          <w:p w:rsidR="00CF4A5B" w:rsidRPr="00743182" w:rsidRDefault="00DA4216" w:rsidP="00BF1A56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 xml:space="preserve">　（１）</w:t>
            </w:r>
            <w:r w:rsidR="00662B20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〈健康好young不獨特〉學習單國小中年級－拒毒八招</w:t>
            </w:r>
          </w:p>
          <w:p w:rsidR="00CF4A5B" w:rsidRPr="00743182" w:rsidRDefault="00CF4A5B" w:rsidP="00BF1A56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drawing>
                <wp:inline distT="0" distB="0" distL="0" distR="0">
                  <wp:extent cx="4297680" cy="3188549"/>
                  <wp:effectExtent l="0" t="0" r="762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未命名1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5566" cy="3209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0521" w:rsidRPr="00743182" w:rsidRDefault="005A0521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</w:p>
          <w:p w:rsidR="00325321" w:rsidRPr="00743182" w:rsidRDefault="00DA4216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 xml:space="preserve">　（２）</w:t>
            </w:r>
            <w:r w:rsidR="00662B20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〈健康好young不獨特〉學習單國小五年級－十二星座拒毒法</w:t>
            </w:r>
          </w:p>
          <w:p w:rsidR="00325321" w:rsidRPr="00743182" w:rsidRDefault="00325321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lastRenderedPageBreak/>
              <w:drawing>
                <wp:inline distT="0" distB="0" distL="0" distR="0">
                  <wp:extent cx="4206240" cy="2738819"/>
                  <wp:effectExtent l="0" t="0" r="3810" b="444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未命名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0771" cy="276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62B" w:rsidRDefault="00137011" w:rsidP="00D25314">
            <w:pPr>
              <w:snapToGrid w:val="0"/>
              <w:jc w:val="right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來源：教育部防制學生藥物濫用資源網（</w:t>
            </w:r>
            <w:hyperlink r:id="rId21" w:history="1">
              <w:r w:rsidR="005C262B" w:rsidRPr="00743182">
                <w:rPr>
                  <w:rStyle w:val="af"/>
                  <w:rFonts w:ascii="標楷體" w:eastAsia="標楷體" w:hAnsi="標楷體" w:hint="eastAsia"/>
                  <w:noProof/>
                  <w:color w:val="000000" w:themeColor="text1"/>
                  <w:u w:val="none"/>
                </w:rPr>
                <w:t>https://enc.moe.edu.tw/</w:t>
              </w:r>
            </w:hyperlink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）</w:t>
            </w:r>
          </w:p>
          <w:p w:rsidR="00DC096E" w:rsidRPr="00743182" w:rsidRDefault="00DC096E" w:rsidP="00D25314">
            <w:pPr>
              <w:snapToGrid w:val="0"/>
              <w:jc w:val="right"/>
              <w:rPr>
                <w:rFonts w:ascii="標楷體" w:eastAsia="標楷體" w:hAnsi="標楷體"/>
                <w:noProof/>
                <w:color w:val="000000" w:themeColor="text1"/>
              </w:rPr>
            </w:pPr>
          </w:p>
          <w:p w:rsidR="00D25314" w:rsidRPr="00743182" w:rsidRDefault="00DA4216" w:rsidP="00D73351">
            <w:pPr>
              <w:pStyle w:val="ac"/>
              <w:numPr>
                <w:ilvl w:val="0"/>
                <w:numId w:val="32"/>
              </w:numPr>
              <w:snapToGrid w:val="0"/>
              <w:ind w:leftChars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實際讓學生操作</w:t>
            </w:r>
            <w:r w:rsidR="00D25314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為愛反毒六招：</w:t>
            </w:r>
          </w:p>
          <w:p w:rsidR="00DA4216" w:rsidRPr="00743182" w:rsidRDefault="00D25314" w:rsidP="00DA4216">
            <w:pPr>
              <w:pStyle w:val="ac"/>
              <w:numPr>
                <w:ilvl w:val="0"/>
                <w:numId w:val="30"/>
              </w:numPr>
              <w:snapToGrid w:val="0"/>
              <w:ind w:leftChars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先讓學生進行小組分組。</w:t>
            </w:r>
          </w:p>
          <w:p w:rsidR="00DA4216" w:rsidRPr="00743182" w:rsidRDefault="00D25314" w:rsidP="00DA4216">
            <w:pPr>
              <w:pStyle w:val="ac"/>
              <w:numPr>
                <w:ilvl w:val="0"/>
                <w:numId w:val="30"/>
              </w:numPr>
              <w:snapToGrid w:val="0"/>
              <w:ind w:leftChars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分組抽選</w:t>
            </w:r>
            <w:r w:rsidR="0059057C" w:rsidRPr="0059057C">
              <w:rPr>
                <w:rFonts w:ascii="標楷體" w:eastAsia="標楷體" w:hAnsi="標楷體" w:hint="eastAsia"/>
                <w:noProof/>
                <w:color w:val="000000" w:themeColor="text1"/>
              </w:rPr>
              <w:t>為愛拒毒六招</w:t>
            </w: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，並進行討論。</w:t>
            </w:r>
          </w:p>
          <w:p w:rsidR="00DA4216" w:rsidRPr="00743182" w:rsidRDefault="00D25314" w:rsidP="00DA4216">
            <w:pPr>
              <w:pStyle w:val="ac"/>
              <w:numPr>
                <w:ilvl w:val="0"/>
                <w:numId w:val="30"/>
              </w:numPr>
              <w:snapToGrid w:val="0"/>
              <w:ind w:leftChars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請學生依據不同反毒方式上台進行演練。</w:t>
            </w:r>
          </w:p>
          <w:p w:rsidR="00D25314" w:rsidRDefault="00D25314" w:rsidP="00DA4216">
            <w:pPr>
              <w:pStyle w:val="ac"/>
              <w:numPr>
                <w:ilvl w:val="0"/>
                <w:numId w:val="30"/>
              </w:numPr>
              <w:snapToGrid w:val="0"/>
              <w:ind w:leftChars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教師統整分組演練結果，並請學生依照個人生活情境，選擇適合運用在生活上的反毒方式。</w:t>
            </w:r>
          </w:p>
          <w:p w:rsidR="00734353" w:rsidRPr="00743182" w:rsidRDefault="00734353" w:rsidP="00734353">
            <w:pPr>
              <w:pStyle w:val="ac"/>
              <w:snapToGrid w:val="0"/>
              <w:ind w:leftChars="0" w:left="996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</w:p>
          <w:p w:rsidR="005A0521" w:rsidRPr="00743182" w:rsidRDefault="005A0521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【總結活動】</w:t>
            </w:r>
          </w:p>
          <w:p w:rsidR="005A0521" w:rsidRPr="00743182" w:rsidRDefault="00BF3192" w:rsidP="00683923">
            <w:pPr>
              <w:pStyle w:val="ac"/>
              <w:numPr>
                <w:ilvl w:val="0"/>
                <w:numId w:val="27"/>
              </w:numPr>
              <w:snapToGrid w:val="0"/>
              <w:ind w:leftChars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教師統整學生</w:t>
            </w:r>
            <w:r w:rsidR="00B0662D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各</w:t>
            </w:r>
            <w:r w:rsidR="00683923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分組演練表現</w:t>
            </w:r>
            <w:r w:rsidR="00B0662D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和選擇結果</w:t>
            </w:r>
            <w:r w:rsidR="00683923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，</w:t>
            </w:r>
            <w:r w:rsidR="001108E5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再次說明</w:t>
            </w:r>
            <w:r w:rsidR="00B0662D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為愛拒毒六招使用情境</w:t>
            </w:r>
            <w:r w:rsidR="00683923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。</w:t>
            </w:r>
          </w:p>
          <w:p w:rsidR="00683923" w:rsidRPr="00743182" w:rsidRDefault="00F44979" w:rsidP="00683923">
            <w:pPr>
              <w:pStyle w:val="ac"/>
              <w:numPr>
                <w:ilvl w:val="0"/>
                <w:numId w:val="27"/>
              </w:numPr>
              <w:snapToGrid w:val="0"/>
              <w:ind w:leftChars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抽籤或輪流</w:t>
            </w:r>
            <w:r w:rsidR="00683923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請學生口頭</w:t>
            </w:r>
            <w:r w:rsidR="006844A5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回答問題。</w:t>
            </w:r>
          </w:p>
          <w:p w:rsidR="006844A5" w:rsidRPr="00743182" w:rsidRDefault="006844A5" w:rsidP="006844A5">
            <w:pPr>
              <w:pStyle w:val="ac"/>
              <w:snapToGrid w:val="0"/>
              <w:ind w:leftChars="0" w:left="504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（１）什麼是「新興毒品」？</w:t>
            </w:r>
          </w:p>
          <w:p w:rsidR="005A0521" w:rsidRPr="00743182" w:rsidRDefault="006844A5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 xml:space="preserve">　　（２）「新興毒品」可能的流通管道？</w:t>
            </w:r>
          </w:p>
          <w:p w:rsidR="00F44979" w:rsidRPr="00743182" w:rsidRDefault="006844A5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 xml:space="preserve">　　（３）</w:t>
            </w:r>
            <w:r w:rsidR="00F44979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可以用什麼方式</w:t>
            </w: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拒絕</w:t>
            </w:r>
            <w:r w:rsidR="00F44979"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>朋友或熟人勸說嘗試可疑毒品？</w:t>
            </w:r>
          </w:p>
          <w:p w:rsidR="005A0521" w:rsidRPr="00743182" w:rsidRDefault="00F44979" w:rsidP="00310A1E">
            <w:pPr>
              <w:snapToGrid w:val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743182">
              <w:rPr>
                <w:rFonts w:ascii="標楷體" w:eastAsia="標楷體" w:hAnsi="標楷體" w:hint="eastAsia"/>
                <w:noProof/>
                <w:color w:val="000000" w:themeColor="text1"/>
              </w:rPr>
              <w:t xml:space="preserve">　　教師統一整理學生的問題答案，進行最後複習。　　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A0521" w:rsidRDefault="005A0521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5F0DE2" w:rsidRDefault="005F0DE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A36B31" w:rsidRDefault="00A36B31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5F0DE2" w:rsidRDefault="00E40365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lastRenderedPageBreak/>
              <w:t>５</w:t>
            </w:r>
            <w:r w:rsidR="005F0DE2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分鐘</w:t>
            </w: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３分鐘</w:t>
            </w:r>
          </w:p>
          <w:p w:rsidR="004C38AC" w:rsidRDefault="004C38AC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4C38AC" w:rsidRDefault="004C38AC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A36B31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１０</w:t>
            </w:r>
            <w:r w:rsidR="006043FF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分鐘</w:t>
            </w: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E156CC" w:rsidRPr="00E156CC" w:rsidRDefault="00E156CC" w:rsidP="00310A1E">
            <w:pPr>
              <w:snapToGrid w:val="0"/>
              <w:spacing w:line="360" w:lineRule="auto"/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</w:pPr>
            <w:bookmarkStart w:id="0" w:name="_GoBack"/>
            <w:bookmarkEnd w:id="0"/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５分鐘</w:t>
            </w:r>
          </w:p>
          <w:p w:rsidR="00B90EC3" w:rsidRDefault="00B90EC3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B90EC3" w:rsidRDefault="00B90EC3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B90EC3" w:rsidRDefault="00B90EC3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B90EC3" w:rsidRDefault="00B90EC3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B90EC3" w:rsidRDefault="00B90EC3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B90EC3" w:rsidRDefault="00B90EC3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B90EC3" w:rsidRDefault="00B90EC3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B90EC3" w:rsidRDefault="00B90EC3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B90EC3" w:rsidRDefault="00B90EC3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B90EC3" w:rsidRDefault="00B90EC3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B90EC3" w:rsidRDefault="00B90EC3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B90EC3" w:rsidRDefault="00B90EC3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B90EC3" w:rsidRDefault="00B90EC3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DC096E" w:rsidRDefault="00DC096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B90EC3" w:rsidRDefault="00B90EC3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２分鐘</w:t>
            </w: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DC096E" w:rsidRDefault="00DC096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DC096E" w:rsidRDefault="00DC096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DC096E" w:rsidRDefault="00DC096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DC096E" w:rsidRDefault="00DC096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DC096E" w:rsidRDefault="00DC096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DC096E" w:rsidRDefault="00DC096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DC096E" w:rsidRDefault="00DC096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１０分鐘</w:t>
            </w: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8409BA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734353" w:rsidRDefault="00734353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409BA" w:rsidRDefault="00FB6617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５</w:t>
            </w:r>
            <w:r w:rsidR="00E40365"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分鐘</w:t>
            </w:r>
          </w:p>
          <w:p w:rsidR="00B90EC3" w:rsidRDefault="00B90EC3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6043FF" w:rsidRDefault="006043FF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5F0DE2" w:rsidRPr="005C262B" w:rsidRDefault="005F0DE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A0521" w:rsidRDefault="005A0521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8A1A02" w:rsidRDefault="008A1A02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檢核學生組別討論內容是否為課堂學習內容範圍和自身生活情境，並檢核各組的討論發表結果</w:t>
            </w:r>
          </w:p>
          <w:p w:rsidR="00734353" w:rsidRDefault="00734353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</w:p>
          <w:p w:rsidR="000F229E" w:rsidRPr="005C262B" w:rsidRDefault="000F229E" w:rsidP="00310A1E">
            <w:pPr>
              <w:snapToGrid w:val="0"/>
              <w:spacing w:line="360" w:lineRule="auto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noProof/>
                <w:color w:val="000000" w:themeColor="text1"/>
              </w:rPr>
              <w:t>口頭檢核學生學習狀況</w:t>
            </w:r>
          </w:p>
        </w:tc>
      </w:tr>
      <w:tr w:rsidR="005C262B" w:rsidRPr="005C262B" w:rsidTr="00310A1E">
        <w:trPr>
          <w:trHeight w:val="50"/>
          <w:jc w:val="center"/>
        </w:trPr>
        <w:tc>
          <w:tcPr>
            <w:tcW w:w="10275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</w:tcPr>
          <w:p w:rsidR="005A0521" w:rsidRPr="005C262B" w:rsidRDefault="005A0521" w:rsidP="00310A1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</w:rPr>
            </w:pPr>
            <w:r w:rsidRPr="005C262B">
              <w:rPr>
                <w:rFonts w:ascii="標楷體" w:eastAsia="標楷體" w:hAnsi="標楷體" w:hint="eastAsia"/>
                <w:b/>
                <w:noProof/>
                <w:color w:val="000000" w:themeColor="text1"/>
                <w:szCs w:val="28"/>
              </w:rPr>
              <w:lastRenderedPageBreak/>
              <w:t>學習任務說明</w:t>
            </w:r>
          </w:p>
        </w:tc>
      </w:tr>
      <w:tr w:rsidR="005C262B" w:rsidRPr="005C262B" w:rsidTr="00310A1E">
        <w:trPr>
          <w:trHeight w:val="932"/>
          <w:jc w:val="center"/>
        </w:trPr>
        <w:tc>
          <w:tcPr>
            <w:tcW w:w="10275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6D85" w:rsidRPr="00845D17" w:rsidRDefault="00444A1A" w:rsidP="00B9374B">
            <w:pPr>
              <w:pStyle w:val="ac"/>
              <w:numPr>
                <w:ilvl w:val="0"/>
                <w:numId w:val="29"/>
              </w:numPr>
              <w:snapToGrid w:val="0"/>
              <w:ind w:leftChars="0"/>
              <w:jc w:val="both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845D17">
              <w:rPr>
                <w:rFonts w:ascii="標楷體" w:eastAsia="標楷體" w:hAnsi="標楷體" w:hint="eastAsia"/>
                <w:noProof/>
                <w:color w:val="000000" w:themeColor="text1"/>
              </w:rPr>
              <w:t>小組討論發表：</w:t>
            </w:r>
            <w:r w:rsidR="00842E41" w:rsidRPr="00845D17">
              <w:rPr>
                <w:rFonts w:ascii="標楷體" w:eastAsia="標楷體" w:hAnsi="標楷體" w:hint="eastAsia"/>
                <w:noProof/>
                <w:color w:val="000000" w:themeColor="text1"/>
              </w:rPr>
              <w:t>能依據各組別所抽選為愛拒毒方法進行思考，並提出符合生活情境的說明和演練發表。</w:t>
            </w:r>
          </w:p>
          <w:p w:rsidR="005A0521" w:rsidRPr="005C262B" w:rsidRDefault="00444A1A" w:rsidP="00B9374B">
            <w:pPr>
              <w:pStyle w:val="ac"/>
              <w:numPr>
                <w:ilvl w:val="0"/>
                <w:numId w:val="29"/>
              </w:numPr>
              <w:snapToGrid w:val="0"/>
              <w:ind w:leftChars="0"/>
              <w:jc w:val="both"/>
              <w:rPr>
                <w:rFonts w:ascii="標楷體" w:eastAsia="標楷體" w:hAnsi="標楷體"/>
                <w:b/>
                <w:noProof/>
                <w:color w:val="000000" w:themeColor="text1"/>
              </w:rPr>
            </w:pPr>
            <w:r w:rsidRPr="00845D17">
              <w:rPr>
                <w:rFonts w:ascii="標楷體" w:eastAsia="標楷體" w:hAnsi="標楷體" w:hint="eastAsia"/>
                <w:noProof/>
                <w:color w:val="000000" w:themeColor="text1"/>
              </w:rPr>
              <w:t>提問：能依據課本內容和課堂所學進行統整，並回答問題。</w:t>
            </w:r>
          </w:p>
        </w:tc>
      </w:tr>
    </w:tbl>
    <w:p w:rsidR="005A0521" w:rsidRPr="005C262B" w:rsidRDefault="005A0521" w:rsidP="005A0521">
      <w:pPr>
        <w:spacing w:beforeLines="50" w:before="180" w:line="0" w:lineRule="atLeast"/>
        <w:rPr>
          <w:rFonts w:ascii="標楷體" w:eastAsia="標楷體" w:hAnsi="標楷體"/>
          <w:color w:val="000000" w:themeColor="text1"/>
        </w:rPr>
      </w:pPr>
    </w:p>
    <w:p w:rsidR="00171FB8" w:rsidRPr="005C262B" w:rsidRDefault="00171FB8" w:rsidP="005A0521">
      <w:pPr>
        <w:rPr>
          <w:rFonts w:ascii="標楷體" w:eastAsia="標楷體" w:hAnsi="標楷體"/>
          <w:color w:val="000000" w:themeColor="text1"/>
        </w:rPr>
      </w:pPr>
    </w:p>
    <w:sectPr w:rsidR="00171FB8" w:rsidRPr="005C262B">
      <w:footerReference w:type="default" r:id="rId22"/>
      <w:pgSz w:w="11906" w:h="16838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40FC" w:rsidRDefault="000D40FC" w:rsidP="003B0BE7">
      <w:r>
        <w:separator/>
      </w:r>
    </w:p>
  </w:endnote>
  <w:endnote w:type="continuationSeparator" w:id="0">
    <w:p w:rsidR="000D40FC" w:rsidRDefault="000D40FC" w:rsidP="003B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269940"/>
      <w:docPartObj>
        <w:docPartGallery w:val="Page Numbers (Bottom of Page)"/>
        <w:docPartUnique/>
      </w:docPartObj>
    </w:sdtPr>
    <w:sdtEndPr/>
    <w:sdtContent>
      <w:p w:rsidR="00091474" w:rsidRDefault="0009147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091474" w:rsidRDefault="0009147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0FC" w:rsidRDefault="000D40FC" w:rsidP="003B0BE7">
      <w:r>
        <w:separator/>
      </w:r>
    </w:p>
  </w:footnote>
  <w:footnote w:type="continuationSeparator" w:id="0">
    <w:p w:rsidR="000D40FC" w:rsidRDefault="000D40FC" w:rsidP="003B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91782"/>
    <w:multiLevelType w:val="multilevel"/>
    <w:tmpl w:val="73781D54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" w15:restartNumberingAfterBreak="0">
    <w:nsid w:val="09286908"/>
    <w:multiLevelType w:val="multilevel"/>
    <w:tmpl w:val="3452ABB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5070DC"/>
    <w:multiLevelType w:val="hybridMultilevel"/>
    <w:tmpl w:val="FFA634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E47BB7"/>
    <w:multiLevelType w:val="hybridMultilevel"/>
    <w:tmpl w:val="C5224F18"/>
    <w:lvl w:ilvl="0" w:tplc="E51CF1F6">
      <w:start w:val="1"/>
      <w:numFmt w:val="decimalFullWidth"/>
      <w:lvlText w:val="%1．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E73006"/>
    <w:multiLevelType w:val="hybridMultilevel"/>
    <w:tmpl w:val="A3A44B18"/>
    <w:lvl w:ilvl="0" w:tplc="05B431FA">
      <w:start w:val="1"/>
      <w:numFmt w:val="decimal"/>
      <w:lvlText w:val="%1."/>
      <w:lvlJc w:val="left"/>
      <w:pPr>
        <w:ind w:left="82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6" w15:restartNumberingAfterBreak="0">
    <w:nsid w:val="257A66D8"/>
    <w:multiLevelType w:val="hybridMultilevel"/>
    <w:tmpl w:val="F12A5960"/>
    <w:lvl w:ilvl="0" w:tplc="0D9EC45C">
      <w:start w:val="2"/>
      <w:numFmt w:val="taiwaneseCountingThousand"/>
      <w:lvlText w:val="%1、"/>
      <w:lvlJc w:val="left"/>
      <w:pPr>
        <w:ind w:left="7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7" w15:restartNumberingAfterBreak="0">
    <w:nsid w:val="30364472"/>
    <w:multiLevelType w:val="hybridMultilevel"/>
    <w:tmpl w:val="4C0483A8"/>
    <w:lvl w:ilvl="0" w:tplc="8E2CC5A2">
      <w:start w:val="1"/>
      <w:numFmt w:val="decimalFullWidth"/>
      <w:lvlText w:val="%1．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07C3EF2"/>
    <w:multiLevelType w:val="hybridMultilevel"/>
    <w:tmpl w:val="D6B2F92E"/>
    <w:lvl w:ilvl="0" w:tplc="7CF670B8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9" w15:restartNumberingAfterBreak="0">
    <w:nsid w:val="30A9043B"/>
    <w:multiLevelType w:val="hybridMultilevel"/>
    <w:tmpl w:val="611022E8"/>
    <w:lvl w:ilvl="0" w:tplc="CA7450DC">
      <w:start w:val="1"/>
      <w:numFmt w:val="decimalFullWidth"/>
      <w:lvlText w:val="（%1）"/>
      <w:lvlJc w:val="left"/>
      <w:pPr>
        <w:ind w:left="996" w:hanging="7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37BE202A"/>
    <w:multiLevelType w:val="hybridMultilevel"/>
    <w:tmpl w:val="BC92E52A"/>
    <w:lvl w:ilvl="0" w:tplc="B5FABF1A">
      <w:start w:val="1"/>
      <w:numFmt w:val="decimalFullWidth"/>
      <w:lvlText w:val="%1．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F863B62"/>
    <w:multiLevelType w:val="multilevel"/>
    <w:tmpl w:val="6512FE8C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2" w15:restartNumberingAfterBreak="0">
    <w:nsid w:val="45755344"/>
    <w:multiLevelType w:val="hybridMultilevel"/>
    <w:tmpl w:val="5A920B42"/>
    <w:lvl w:ilvl="0" w:tplc="BFB07718">
      <w:start w:val="2"/>
      <w:numFmt w:val="taiwaneseCountingThousand"/>
      <w:lvlText w:val="%1、"/>
      <w:lvlJc w:val="left"/>
      <w:pPr>
        <w:ind w:left="82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13" w15:restartNumberingAfterBreak="0">
    <w:nsid w:val="47B10977"/>
    <w:multiLevelType w:val="multilevel"/>
    <w:tmpl w:val="9F66B1D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14" w15:restartNumberingAfterBreak="0">
    <w:nsid w:val="4FF5307C"/>
    <w:multiLevelType w:val="hybridMultilevel"/>
    <w:tmpl w:val="A61C2EF4"/>
    <w:lvl w:ilvl="0" w:tplc="CEC01A38">
      <w:start w:val="1"/>
      <w:numFmt w:val="decimalFullWidth"/>
      <w:lvlText w:val="（%1）"/>
      <w:lvlJc w:val="left"/>
      <w:pPr>
        <w:ind w:left="504" w:hanging="504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07315DF"/>
    <w:multiLevelType w:val="hybridMultilevel"/>
    <w:tmpl w:val="88689E66"/>
    <w:lvl w:ilvl="0" w:tplc="B456BDC4">
      <w:start w:val="5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5304929"/>
    <w:multiLevelType w:val="hybridMultilevel"/>
    <w:tmpl w:val="CF3A5B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BF5FB4"/>
    <w:multiLevelType w:val="hybridMultilevel"/>
    <w:tmpl w:val="333E3EA0"/>
    <w:lvl w:ilvl="0" w:tplc="960E28DE">
      <w:start w:val="1"/>
      <w:numFmt w:val="decimal"/>
      <w:lvlText w:val="%1."/>
      <w:lvlJc w:val="left"/>
      <w:pPr>
        <w:ind w:left="94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18" w15:restartNumberingAfterBreak="0">
    <w:nsid w:val="596B1AA5"/>
    <w:multiLevelType w:val="multilevel"/>
    <w:tmpl w:val="49C2261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9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C0C10AB"/>
    <w:multiLevelType w:val="multilevel"/>
    <w:tmpl w:val="517EA936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1" w15:restartNumberingAfterBreak="0">
    <w:nsid w:val="62494460"/>
    <w:multiLevelType w:val="hybridMultilevel"/>
    <w:tmpl w:val="8752CF6E"/>
    <w:lvl w:ilvl="0" w:tplc="E0E440BE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6F629FD4">
      <w:start w:val="1"/>
      <w:numFmt w:val="decimal"/>
      <w:lvlText w:val="%2."/>
      <w:lvlJc w:val="left"/>
      <w:pPr>
        <w:ind w:left="1065" w:hanging="360"/>
      </w:pPr>
      <w:rPr>
        <w:rFonts w:cs="SimSu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22" w15:restartNumberingAfterBreak="0">
    <w:nsid w:val="66662249"/>
    <w:multiLevelType w:val="hybridMultilevel"/>
    <w:tmpl w:val="1EECADC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B4C0010"/>
    <w:multiLevelType w:val="multilevel"/>
    <w:tmpl w:val="0A407E4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4" w15:restartNumberingAfterBreak="0">
    <w:nsid w:val="6B795F4E"/>
    <w:multiLevelType w:val="multilevel"/>
    <w:tmpl w:val="EE249DFA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5" w15:restartNumberingAfterBreak="0">
    <w:nsid w:val="6D1A48F3"/>
    <w:multiLevelType w:val="multilevel"/>
    <w:tmpl w:val="AE34813E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6" w15:restartNumberingAfterBreak="0">
    <w:nsid w:val="6E423B0B"/>
    <w:multiLevelType w:val="multilevel"/>
    <w:tmpl w:val="A51E0B4A"/>
    <w:lvl w:ilvl="0">
      <w:start w:val="1"/>
      <w:numFmt w:val="decimal"/>
      <w:lvlText w:val="%1、"/>
      <w:lvlJc w:val="left"/>
      <w:pPr>
        <w:ind w:left="480" w:firstLine="0"/>
      </w:pPr>
    </w:lvl>
    <w:lvl w:ilvl="1">
      <w:start w:val="1"/>
      <w:numFmt w:val="decimal"/>
      <w:lvlText w:val="%2、"/>
      <w:lvlJc w:val="left"/>
      <w:pPr>
        <w:ind w:left="960" w:firstLine="480"/>
      </w:pPr>
    </w:lvl>
    <w:lvl w:ilvl="2">
      <w:start w:val="1"/>
      <w:numFmt w:val="lowerRoman"/>
      <w:lvlText w:val="%3."/>
      <w:lvlJc w:val="right"/>
      <w:pPr>
        <w:ind w:left="1440" w:firstLine="960"/>
      </w:pPr>
    </w:lvl>
    <w:lvl w:ilvl="3">
      <w:start w:val="1"/>
      <w:numFmt w:val="decimal"/>
      <w:lvlText w:val="%4."/>
      <w:lvlJc w:val="left"/>
      <w:pPr>
        <w:ind w:left="1920" w:firstLine="1440"/>
      </w:pPr>
    </w:lvl>
    <w:lvl w:ilvl="4">
      <w:start w:val="1"/>
      <w:numFmt w:val="decimal"/>
      <w:lvlText w:val="%5、"/>
      <w:lvlJc w:val="left"/>
      <w:pPr>
        <w:ind w:left="2400" w:firstLine="1920"/>
      </w:pPr>
    </w:lvl>
    <w:lvl w:ilvl="5">
      <w:start w:val="1"/>
      <w:numFmt w:val="lowerRoman"/>
      <w:lvlText w:val="%6."/>
      <w:lvlJc w:val="right"/>
      <w:pPr>
        <w:ind w:left="2880" w:firstLine="2400"/>
      </w:pPr>
    </w:lvl>
    <w:lvl w:ilvl="6">
      <w:start w:val="1"/>
      <w:numFmt w:val="decimal"/>
      <w:lvlText w:val="%7."/>
      <w:lvlJc w:val="left"/>
      <w:pPr>
        <w:ind w:left="3360" w:firstLine="2880"/>
      </w:pPr>
    </w:lvl>
    <w:lvl w:ilvl="7">
      <w:start w:val="1"/>
      <w:numFmt w:val="decimal"/>
      <w:lvlText w:val="%8、"/>
      <w:lvlJc w:val="left"/>
      <w:pPr>
        <w:ind w:left="3840" w:firstLine="3360"/>
      </w:pPr>
    </w:lvl>
    <w:lvl w:ilvl="8">
      <w:start w:val="1"/>
      <w:numFmt w:val="lowerRoman"/>
      <w:lvlText w:val="%9."/>
      <w:lvlJc w:val="right"/>
      <w:pPr>
        <w:ind w:left="4320" w:firstLine="3840"/>
      </w:pPr>
    </w:lvl>
  </w:abstractNum>
  <w:abstractNum w:abstractNumId="27" w15:restartNumberingAfterBreak="0">
    <w:nsid w:val="6FF84F27"/>
    <w:multiLevelType w:val="hybridMultilevel"/>
    <w:tmpl w:val="A4E80884"/>
    <w:lvl w:ilvl="0" w:tplc="A80E9536">
      <w:start w:val="2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34E5747"/>
    <w:multiLevelType w:val="hybridMultilevel"/>
    <w:tmpl w:val="53987112"/>
    <w:lvl w:ilvl="0" w:tplc="589490D2">
      <w:start w:val="1"/>
      <w:numFmt w:val="decimalFullWidth"/>
      <w:lvlText w:val="%1．"/>
      <w:lvlJc w:val="left"/>
      <w:pPr>
        <w:ind w:left="504" w:hanging="504"/>
      </w:pPr>
      <w:rPr>
        <w:rFonts w:hint="default"/>
      </w:rPr>
    </w:lvl>
    <w:lvl w:ilvl="1" w:tplc="30A6BE96">
      <w:start w:val="2"/>
      <w:numFmt w:val="decimalFullWidth"/>
      <w:lvlText w:val="（%2）"/>
      <w:lvlJc w:val="left"/>
      <w:pPr>
        <w:ind w:left="1236" w:hanging="75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3B716FF"/>
    <w:multiLevelType w:val="hybridMultilevel"/>
    <w:tmpl w:val="82FC84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A625371"/>
    <w:multiLevelType w:val="hybridMultilevel"/>
    <w:tmpl w:val="5D8A0A7C"/>
    <w:lvl w:ilvl="0" w:tplc="D70A31D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1"/>
  </w:num>
  <w:num w:numId="3">
    <w:abstractNumId w:val="25"/>
  </w:num>
  <w:num w:numId="4">
    <w:abstractNumId w:val="13"/>
  </w:num>
  <w:num w:numId="5">
    <w:abstractNumId w:val="23"/>
  </w:num>
  <w:num w:numId="6">
    <w:abstractNumId w:val="20"/>
  </w:num>
  <w:num w:numId="7">
    <w:abstractNumId w:val="0"/>
  </w:num>
  <w:num w:numId="8">
    <w:abstractNumId w:val="18"/>
  </w:num>
  <w:num w:numId="9">
    <w:abstractNumId w:val="26"/>
  </w:num>
  <w:num w:numId="10">
    <w:abstractNumId w:val="11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3"/>
  </w:num>
  <w:num w:numId="14">
    <w:abstractNumId w:val="22"/>
  </w:num>
  <w:num w:numId="15">
    <w:abstractNumId w:val="12"/>
  </w:num>
  <w:num w:numId="16">
    <w:abstractNumId w:val="17"/>
  </w:num>
  <w:num w:numId="17">
    <w:abstractNumId w:val="21"/>
  </w:num>
  <w:num w:numId="18">
    <w:abstractNumId w:val="5"/>
  </w:num>
  <w:num w:numId="19">
    <w:abstractNumId w:val="6"/>
  </w:num>
  <w:num w:numId="20">
    <w:abstractNumId w:val="8"/>
  </w:num>
  <w:num w:numId="21">
    <w:abstractNumId w:val="2"/>
  </w:num>
  <w:num w:numId="22">
    <w:abstractNumId w:val="19"/>
  </w:num>
  <w:num w:numId="23">
    <w:abstractNumId w:val="29"/>
  </w:num>
  <w:num w:numId="24">
    <w:abstractNumId w:val="30"/>
  </w:num>
  <w:num w:numId="25">
    <w:abstractNumId w:val="28"/>
  </w:num>
  <w:num w:numId="26">
    <w:abstractNumId w:val="4"/>
  </w:num>
  <w:num w:numId="27">
    <w:abstractNumId w:val="7"/>
  </w:num>
  <w:num w:numId="28">
    <w:abstractNumId w:val="14"/>
  </w:num>
  <w:num w:numId="29">
    <w:abstractNumId w:val="10"/>
  </w:num>
  <w:num w:numId="30">
    <w:abstractNumId w:val="9"/>
  </w:num>
  <w:num w:numId="31">
    <w:abstractNumId w:val="27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813"/>
    <w:rsid w:val="00011079"/>
    <w:rsid w:val="0001611B"/>
    <w:rsid w:val="000200A0"/>
    <w:rsid w:val="00042E69"/>
    <w:rsid w:val="00065AF7"/>
    <w:rsid w:val="00070542"/>
    <w:rsid w:val="00074F39"/>
    <w:rsid w:val="00091474"/>
    <w:rsid w:val="000A4C9B"/>
    <w:rsid w:val="000A4D1C"/>
    <w:rsid w:val="000A50D0"/>
    <w:rsid w:val="000B34D2"/>
    <w:rsid w:val="000C18D8"/>
    <w:rsid w:val="000D40FC"/>
    <w:rsid w:val="000E158E"/>
    <w:rsid w:val="000E7008"/>
    <w:rsid w:val="000F229E"/>
    <w:rsid w:val="000F3B5E"/>
    <w:rsid w:val="000F44AD"/>
    <w:rsid w:val="0010323A"/>
    <w:rsid w:val="00106DF6"/>
    <w:rsid w:val="001108E5"/>
    <w:rsid w:val="0012245C"/>
    <w:rsid w:val="00125386"/>
    <w:rsid w:val="00132C1B"/>
    <w:rsid w:val="00137011"/>
    <w:rsid w:val="00154196"/>
    <w:rsid w:val="00171FB8"/>
    <w:rsid w:val="0019522F"/>
    <w:rsid w:val="001B0420"/>
    <w:rsid w:val="001C5196"/>
    <w:rsid w:val="001E364B"/>
    <w:rsid w:val="001E7DD1"/>
    <w:rsid w:val="001F0E59"/>
    <w:rsid w:val="001F2172"/>
    <w:rsid w:val="001F7671"/>
    <w:rsid w:val="00236120"/>
    <w:rsid w:val="00240C25"/>
    <w:rsid w:val="0025326A"/>
    <w:rsid w:val="00253724"/>
    <w:rsid w:val="00253784"/>
    <w:rsid w:val="00270EF4"/>
    <w:rsid w:val="00297588"/>
    <w:rsid w:val="002A7A51"/>
    <w:rsid w:val="002D5309"/>
    <w:rsid w:val="002E26EF"/>
    <w:rsid w:val="002F3B32"/>
    <w:rsid w:val="002F3BE4"/>
    <w:rsid w:val="002F4687"/>
    <w:rsid w:val="0031569B"/>
    <w:rsid w:val="00324057"/>
    <w:rsid w:val="00325321"/>
    <w:rsid w:val="00325D0F"/>
    <w:rsid w:val="00344411"/>
    <w:rsid w:val="0036113F"/>
    <w:rsid w:val="00363454"/>
    <w:rsid w:val="003970DD"/>
    <w:rsid w:val="003A0DA7"/>
    <w:rsid w:val="003A479A"/>
    <w:rsid w:val="003B0BE7"/>
    <w:rsid w:val="003B27F9"/>
    <w:rsid w:val="003B5320"/>
    <w:rsid w:val="003C041C"/>
    <w:rsid w:val="003C1F52"/>
    <w:rsid w:val="003C52A0"/>
    <w:rsid w:val="003E4F06"/>
    <w:rsid w:val="003E71FA"/>
    <w:rsid w:val="003F6A2D"/>
    <w:rsid w:val="00420A58"/>
    <w:rsid w:val="004236D3"/>
    <w:rsid w:val="0042370C"/>
    <w:rsid w:val="0042415D"/>
    <w:rsid w:val="00442443"/>
    <w:rsid w:val="00444493"/>
    <w:rsid w:val="00444A1A"/>
    <w:rsid w:val="00462F02"/>
    <w:rsid w:val="0047435E"/>
    <w:rsid w:val="00480813"/>
    <w:rsid w:val="00484F62"/>
    <w:rsid w:val="00494D53"/>
    <w:rsid w:val="004A0008"/>
    <w:rsid w:val="004A025F"/>
    <w:rsid w:val="004C1EC1"/>
    <w:rsid w:val="004C330F"/>
    <w:rsid w:val="004C38AC"/>
    <w:rsid w:val="004C3D14"/>
    <w:rsid w:val="005121CB"/>
    <w:rsid w:val="00515E8D"/>
    <w:rsid w:val="00516B0D"/>
    <w:rsid w:val="00531D78"/>
    <w:rsid w:val="005337D5"/>
    <w:rsid w:val="00536B40"/>
    <w:rsid w:val="00540C5A"/>
    <w:rsid w:val="00541B4A"/>
    <w:rsid w:val="00576ECD"/>
    <w:rsid w:val="00580682"/>
    <w:rsid w:val="0059057C"/>
    <w:rsid w:val="005A0521"/>
    <w:rsid w:val="005B4DA3"/>
    <w:rsid w:val="005C262B"/>
    <w:rsid w:val="005E5179"/>
    <w:rsid w:val="005F0DE2"/>
    <w:rsid w:val="006043FF"/>
    <w:rsid w:val="006326B7"/>
    <w:rsid w:val="00633FDE"/>
    <w:rsid w:val="0063571C"/>
    <w:rsid w:val="00642CE4"/>
    <w:rsid w:val="006609FE"/>
    <w:rsid w:val="00662577"/>
    <w:rsid w:val="00662B20"/>
    <w:rsid w:val="00670DBA"/>
    <w:rsid w:val="00683923"/>
    <w:rsid w:val="006844A5"/>
    <w:rsid w:val="00684DCC"/>
    <w:rsid w:val="00695EED"/>
    <w:rsid w:val="00696D85"/>
    <w:rsid w:val="006A616F"/>
    <w:rsid w:val="006C76C3"/>
    <w:rsid w:val="006D4708"/>
    <w:rsid w:val="006D4D2F"/>
    <w:rsid w:val="006E7621"/>
    <w:rsid w:val="006F6284"/>
    <w:rsid w:val="006F6CE3"/>
    <w:rsid w:val="0071019A"/>
    <w:rsid w:val="00721731"/>
    <w:rsid w:val="007238F0"/>
    <w:rsid w:val="007242C8"/>
    <w:rsid w:val="00734353"/>
    <w:rsid w:val="007429A3"/>
    <w:rsid w:val="00743182"/>
    <w:rsid w:val="00743B3C"/>
    <w:rsid w:val="007518B0"/>
    <w:rsid w:val="0075277F"/>
    <w:rsid w:val="00755DCD"/>
    <w:rsid w:val="007751F2"/>
    <w:rsid w:val="00775C01"/>
    <w:rsid w:val="00783DCB"/>
    <w:rsid w:val="007943BD"/>
    <w:rsid w:val="007B1FE3"/>
    <w:rsid w:val="007B2958"/>
    <w:rsid w:val="007B7829"/>
    <w:rsid w:val="007C1E0B"/>
    <w:rsid w:val="007C69D6"/>
    <w:rsid w:val="007D6516"/>
    <w:rsid w:val="007D7438"/>
    <w:rsid w:val="007F26BE"/>
    <w:rsid w:val="007F3219"/>
    <w:rsid w:val="007F382C"/>
    <w:rsid w:val="008009AA"/>
    <w:rsid w:val="008040C1"/>
    <w:rsid w:val="00815F8B"/>
    <w:rsid w:val="00817A0F"/>
    <w:rsid w:val="00833FDA"/>
    <w:rsid w:val="00834984"/>
    <w:rsid w:val="00836684"/>
    <w:rsid w:val="0084006D"/>
    <w:rsid w:val="008409BA"/>
    <w:rsid w:val="00842E41"/>
    <w:rsid w:val="00845D17"/>
    <w:rsid w:val="008857FF"/>
    <w:rsid w:val="008917C5"/>
    <w:rsid w:val="008A1A02"/>
    <w:rsid w:val="008A768D"/>
    <w:rsid w:val="008A7B37"/>
    <w:rsid w:val="008C5E8D"/>
    <w:rsid w:val="008D12B0"/>
    <w:rsid w:val="008E3C5D"/>
    <w:rsid w:val="008E7839"/>
    <w:rsid w:val="008F04F0"/>
    <w:rsid w:val="008F29BD"/>
    <w:rsid w:val="00907449"/>
    <w:rsid w:val="009129CF"/>
    <w:rsid w:val="009166EB"/>
    <w:rsid w:val="0092156C"/>
    <w:rsid w:val="009226A1"/>
    <w:rsid w:val="00927759"/>
    <w:rsid w:val="0093004C"/>
    <w:rsid w:val="009578DD"/>
    <w:rsid w:val="00960EF8"/>
    <w:rsid w:val="00980FE9"/>
    <w:rsid w:val="00983FDB"/>
    <w:rsid w:val="009861E3"/>
    <w:rsid w:val="00993EB7"/>
    <w:rsid w:val="00995048"/>
    <w:rsid w:val="009A3F3E"/>
    <w:rsid w:val="009B6D5E"/>
    <w:rsid w:val="009C2DBF"/>
    <w:rsid w:val="009E2258"/>
    <w:rsid w:val="009F00EC"/>
    <w:rsid w:val="00A15FA1"/>
    <w:rsid w:val="00A21BFA"/>
    <w:rsid w:val="00A2217E"/>
    <w:rsid w:val="00A305A9"/>
    <w:rsid w:val="00A3302D"/>
    <w:rsid w:val="00A36B31"/>
    <w:rsid w:val="00A9062E"/>
    <w:rsid w:val="00AA7391"/>
    <w:rsid w:val="00AC4454"/>
    <w:rsid w:val="00B0662D"/>
    <w:rsid w:val="00B13899"/>
    <w:rsid w:val="00B141D7"/>
    <w:rsid w:val="00B2123C"/>
    <w:rsid w:val="00B565C9"/>
    <w:rsid w:val="00B637D9"/>
    <w:rsid w:val="00B63B44"/>
    <w:rsid w:val="00B6553E"/>
    <w:rsid w:val="00B77AED"/>
    <w:rsid w:val="00B87457"/>
    <w:rsid w:val="00B90EC3"/>
    <w:rsid w:val="00B9374B"/>
    <w:rsid w:val="00BB5995"/>
    <w:rsid w:val="00BC3BF1"/>
    <w:rsid w:val="00BD726D"/>
    <w:rsid w:val="00BE4B8F"/>
    <w:rsid w:val="00BE4ED1"/>
    <w:rsid w:val="00BF1A56"/>
    <w:rsid w:val="00BF20B8"/>
    <w:rsid w:val="00BF3192"/>
    <w:rsid w:val="00C00CF4"/>
    <w:rsid w:val="00C24DB9"/>
    <w:rsid w:val="00C319A9"/>
    <w:rsid w:val="00C35933"/>
    <w:rsid w:val="00C42E3E"/>
    <w:rsid w:val="00C50CF9"/>
    <w:rsid w:val="00C538D3"/>
    <w:rsid w:val="00C73E3A"/>
    <w:rsid w:val="00C82257"/>
    <w:rsid w:val="00C92212"/>
    <w:rsid w:val="00C93358"/>
    <w:rsid w:val="00C955D4"/>
    <w:rsid w:val="00C96B02"/>
    <w:rsid w:val="00CA65FB"/>
    <w:rsid w:val="00CD09E6"/>
    <w:rsid w:val="00CD1F87"/>
    <w:rsid w:val="00CD5FA9"/>
    <w:rsid w:val="00CE01AC"/>
    <w:rsid w:val="00CE3864"/>
    <w:rsid w:val="00CF4A5B"/>
    <w:rsid w:val="00D127A8"/>
    <w:rsid w:val="00D25314"/>
    <w:rsid w:val="00D344CB"/>
    <w:rsid w:val="00D419B0"/>
    <w:rsid w:val="00D451D3"/>
    <w:rsid w:val="00D5068F"/>
    <w:rsid w:val="00D53D95"/>
    <w:rsid w:val="00D55B3D"/>
    <w:rsid w:val="00D644B4"/>
    <w:rsid w:val="00D70B23"/>
    <w:rsid w:val="00D73351"/>
    <w:rsid w:val="00D86FE3"/>
    <w:rsid w:val="00D90816"/>
    <w:rsid w:val="00DA269A"/>
    <w:rsid w:val="00DA4216"/>
    <w:rsid w:val="00DC096E"/>
    <w:rsid w:val="00DE381B"/>
    <w:rsid w:val="00DE7A17"/>
    <w:rsid w:val="00E11BB1"/>
    <w:rsid w:val="00E14CC2"/>
    <w:rsid w:val="00E156CC"/>
    <w:rsid w:val="00E21BC6"/>
    <w:rsid w:val="00E36C30"/>
    <w:rsid w:val="00E40365"/>
    <w:rsid w:val="00E764B5"/>
    <w:rsid w:val="00E911DA"/>
    <w:rsid w:val="00E97FCD"/>
    <w:rsid w:val="00EB001F"/>
    <w:rsid w:val="00EB2912"/>
    <w:rsid w:val="00EC1C41"/>
    <w:rsid w:val="00EC6CF3"/>
    <w:rsid w:val="00EE31F6"/>
    <w:rsid w:val="00EF2D49"/>
    <w:rsid w:val="00EF6B69"/>
    <w:rsid w:val="00F1301A"/>
    <w:rsid w:val="00F44979"/>
    <w:rsid w:val="00F451DE"/>
    <w:rsid w:val="00F556F5"/>
    <w:rsid w:val="00F8211B"/>
    <w:rsid w:val="00FA3C80"/>
    <w:rsid w:val="00FA4485"/>
    <w:rsid w:val="00FA6936"/>
    <w:rsid w:val="00FB232B"/>
    <w:rsid w:val="00FB6107"/>
    <w:rsid w:val="00FB6617"/>
    <w:rsid w:val="00FC555F"/>
    <w:rsid w:val="00FD3C4F"/>
    <w:rsid w:val="00FD6261"/>
    <w:rsid w:val="00FE0207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BC0E0F0"/>
  <w15:docId w15:val="{5AA091BD-EAB8-417C-AB91-8956AAAC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BE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BE7"/>
    <w:rPr>
      <w:sz w:val="20"/>
      <w:szCs w:val="20"/>
    </w:rPr>
  </w:style>
  <w:style w:type="paragraph" w:styleId="ac">
    <w:name w:val="List Paragraph"/>
    <w:basedOn w:val="a"/>
    <w:link w:val="ad"/>
    <w:uiPriority w:val="34"/>
    <w:qFormat/>
    <w:rsid w:val="00171FB8"/>
    <w:pPr>
      <w:ind w:leftChars="200" w:left="480"/>
    </w:pPr>
    <w:rPr>
      <w:rFonts w:asciiTheme="minorHAnsi" w:hAnsiTheme="minorHAnsi" w:cstheme="minorBidi"/>
      <w:color w:val="auto"/>
      <w:kern w:val="2"/>
      <w:szCs w:val="22"/>
    </w:rPr>
  </w:style>
  <w:style w:type="table" w:styleId="ae">
    <w:name w:val="Table Grid"/>
    <w:basedOn w:val="a1"/>
    <w:uiPriority w:val="59"/>
    <w:rsid w:val="007C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清單段落 字元"/>
    <w:link w:val="ac"/>
    <w:uiPriority w:val="34"/>
    <w:locked/>
    <w:rsid w:val="00BE4ED1"/>
    <w:rPr>
      <w:rFonts w:asciiTheme="minorHAnsi" w:hAnsiTheme="minorHAnsi" w:cstheme="minorBidi"/>
      <w:color w:val="auto"/>
      <w:kern w:val="2"/>
      <w:szCs w:val="22"/>
    </w:rPr>
  </w:style>
  <w:style w:type="paragraph" w:customStyle="1" w:styleId="CM9">
    <w:name w:val="CM9"/>
    <w:basedOn w:val="a"/>
    <w:next w:val="a"/>
    <w:uiPriority w:val="99"/>
    <w:rsid w:val="005A0521"/>
    <w:pPr>
      <w:autoSpaceDE w:val="0"/>
      <w:autoSpaceDN w:val="0"/>
      <w:adjustRightInd w:val="0"/>
    </w:pPr>
    <w:rPr>
      <w:rFonts w:ascii="標楷體" w:eastAsia="標楷體" w:cs="Times New Roman"/>
      <w:color w:val="auto"/>
    </w:rPr>
  </w:style>
  <w:style w:type="character" w:styleId="af">
    <w:name w:val="Hyperlink"/>
    <w:basedOn w:val="a0"/>
    <w:uiPriority w:val="99"/>
    <w:unhideWhenUsed/>
    <w:rsid w:val="001F7671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F76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c.moe.edu.tw/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yperlink" Target="https://enc.moe.edu.tw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yperlink" Target="https://www.youtube.com/watch?v=7Hsb3rrFLs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4SxP9qji-RE" TargetMode="Externa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xtvT6ue1_Z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nc.moe.edu.tw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OBBogFFkRhI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s://antidrug.moj.gov.tw/mp-4.html" TargetMode="External"/><Relationship Id="rId14" Type="http://schemas.openxmlformats.org/officeDocument/2006/relationships/image" Target="media/image3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281A8FB-373D-4406-90BD-D4C6B8D5F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7</Pages>
  <Words>589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175</cp:revision>
  <dcterms:created xsi:type="dcterms:W3CDTF">2020-05-14T05:33:00Z</dcterms:created>
  <dcterms:modified xsi:type="dcterms:W3CDTF">2023-08-10T03:22:00Z</dcterms:modified>
</cp:coreProperties>
</file>