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6EA00" w14:textId="77777777" w:rsidR="00062E7A" w:rsidRDefault="002067CF" w:rsidP="00ED659A">
      <w:pPr>
        <w:adjustRightInd w:val="0"/>
        <w:snapToGrid w:val="0"/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附件二</w:t>
      </w:r>
    </w:p>
    <w:p w14:paraId="362C03ED" w14:textId="77777777" w:rsidR="00012CC0" w:rsidRDefault="002067CF" w:rsidP="00ED659A">
      <w:pPr>
        <w:pStyle w:val="CM9"/>
        <w:adjustRightInd w:val="0"/>
        <w:snapToGrid w:val="0"/>
        <w:spacing w:line="400" w:lineRule="exact"/>
        <w:jc w:val="center"/>
        <w:rPr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彰化縣國民中小學</w:t>
      </w:r>
      <w:r>
        <w:rPr>
          <w:b/>
          <w:sz w:val="36"/>
          <w:szCs w:val="28"/>
        </w:rPr>
        <w:t>「</w:t>
      </w:r>
      <w:r>
        <w:rPr>
          <w:rFonts w:ascii="Times New Roman" w:hAnsi="Times New Roman"/>
          <w:b/>
          <w:sz w:val="36"/>
          <w:szCs w:val="28"/>
        </w:rPr>
        <w:t>素養導向教學與評量</w:t>
      </w:r>
      <w:r>
        <w:rPr>
          <w:b/>
          <w:sz w:val="36"/>
          <w:szCs w:val="28"/>
        </w:rPr>
        <w:t>」設計</w:t>
      </w:r>
    </w:p>
    <w:p w14:paraId="519F73BD" w14:textId="77777777" w:rsidR="00F73DC8" w:rsidRPr="00F73DC8" w:rsidRDefault="00F73DC8" w:rsidP="00F73DC8"/>
    <w:p w14:paraId="6D27EEED" w14:textId="77777777" w:rsidR="00062E7A" w:rsidRPr="00CB1E7C" w:rsidRDefault="00F73DC8" w:rsidP="00ED659A">
      <w:pPr>
        <w:pStyle w:val="CM9"/>
        <w:adjustRightInd w:val="0"/>
        <w:snapToGrid w:val="0"/>
        <w:spacing w:line="400" w:lineRule="exact"/>
        <w:jc w:val="center"/>
        <w:rPr>
          <w:rFonts w:ascii="Times New Roman" w:hAnsi="Times New Roman"/>
          <w:b/>
          <w:color w:val="0070C0"/>
          <w:sz w:val="36"/>
          <w:szCs w:val="28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69339D7A" wp14:editId="7C2D32B9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079500" cy="1073150"/>
            <wp:effectExtent l="0" t="0" r="6350" b="0"/>
            <wp:wrapNone/>
            <wp:docPr id="150" name="圖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CC0" w:rsidRPr="00012CC0">
        <w:rPr>
          <w:rFonts w:ascii="Times New Roman" w:hAnsi="Times New Roman" w:hint="eastAsia"/>
          <w:b/>
          <w:color w:val="0070C0"/>
          <w:sz w:val="36"/>
          <w:szCs w:val="28"/>
        </w:rPr>
        <w:t>反毒</w:t>
      </w:r>
      <w:r w:rsidR="00012CC0" w:rsidRPr="002E1D32">
        <w:rPr>
          <w:rFonts w:ascii="Times New Roman" w:hAnsi="Times New Roman" w:hint="eastAsia"/>
          <w:b/>
          <w:color w:val="FF0000"/>
          <w:sz w:val="36"/>
          <w:szCs w:val="28"/>
        </w:rPr>
        <w:t>桌遊</w:t>
      </w:r>
      <w:r w:rsidR="00012CC0" w:rsidRPr="00012CC0">
        <w:rPr>
          <w:rFonts w:ascii="Times New Roman" w:hAnsi="Times New Roman" w:hint="eastAsia"/>
          <w:b/>
          <w:color w:val="0070C0"/>
          <w:sz w:val="36"/>
          <w:szCs w:val="28"/>
        </w:rPr>
        <w:t>~</w:t>
      </w:r>
      <w:r w:rsidR="002E1D32">
        <w:rPr>
          <w:rFonts w:ascii="Times New Roman" w:hAnsi="Times New Roman" w:hint="eastAsia"/>
          <w:b/>
          <w:color w:val="0070C0"/>
          <w:sz w:val="36"/>
          <w:szCs w:val="28"/>
        </w:rPr>
        <w:t>【</w:t>
      </w:r>
      <w:r w:rsidR="00012CC0" w:rsidRPr="00012CC0">
        <w:rPr>
          <w:rFonts w:ascii="Times New Roman" w:hAnsi="Times New Roman" w:hint="eastAsia"/>
          <w:b/>
          <w:color w:val="0070C0"/>
          <w:sz w:val="36"/>
          <w:szCs w:val="28"/>
        </w:rPr>
        <w:t>緝毒小尖兵</w:t>
      </w:r>
      <w:r w:rsidR="002E1D32">
        <w:rPr>
          <w:rFonts w:ascii="Times New Roman" w:hAnsi="Times New Roman" w:hint="eastAsia"/>
          <w:b/>
          <w:color w:val="0070C0"/>
          <w:sz w:val="36"/>
          <w:szCs w:val="28"/>
        </w:rPr>
        <w:t>】</w:t>
      </w:r>
    </w:p>
    <w:p w14:paraId="3005EF10" w14:textId="77777777" w:rsidR="00012CC0" w:rsidRDefault="004253AE" w:rsidP="004253AE">
      <w:pPr>
        <w:tabs>
          <w:tab w:val="left" w:pos="10032"/>
        </w:tabs>
        <w:adjustRightInd w:val="0"/>
        <w:snapToGrid w:val="0"/>
        <w:spacing w:line="400" w:lineRule="exac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ab/>
      </w:r>
    </w:p>
    <w:p w14:paraId="6EB1011E" w14:textId="77777777" w:rsidR="00062E7A" w:rsidRDefault="002067CF" w:rsidP="00ED659A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一、課程設計原則與教學理念</w:t>
      </w:r>
      <w:r w:rsidR="00ED659A">
        <w:rPr>
          <w:rFonts w:ascii="標楷體" w:eastAsia="標楷體" w:hAnsi="標楷體" w:hint="eastAsia"/>
          <w:b/>
          <w:sz w:val="26"/>
          <w:szCs w:val="26"/>
        </w:rPr>
        <w:t>及架構</w:t>
      </w:r>
    </w:p>
    <w:p w14:paraId="1784C09B" w14:textId="77777777" w:rsidR="00F73DC8" w:rsidRDefault="00F73DC8" w:rsidP="00ED659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b/>
          <w:sz w:val="26"/>
          <w:szCs w:val="26"/>
        </w:rPr>
      </w:pPr>
    </w:p>
    <w:p w14:paraId="5ADDB294" w14:textId="77777777" w:rsidR="00740BA6" w:rsidRPr="00740BA6" w:rsidRDefault="00740BA6" w:rsidP="00ED659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b/>
          <w:sz w:val="26"/>
          <w:szCs w:val="26"/>
        </w:rPr>
      </w:pPr>
      <w:r w:rsidRPr="00740BA6">
        <w:rPr>
          <w:rFonts w:ascii="標楷體" w:eastAsia="標楷體" w:hAnsi="標楷體" w:hint="eastAsia"/>
          <w:b/>
          <w:sz w:val="26"/>
          <w:szCs w:val="26"/>
        </w:rPr>
        <w:t>(一)教學「有效性」原則</w:t>
      </w:r>
      <w:r w:rsidR="001C7ACC" w:rsidRPr="00740BA6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：</w:t>
      </w:r>
      <w:r w:rsidR="001C7ACC" w:rsidRPr="00740BA6">
        <w:rPr>
          <w:rFonts w:ascii="標楷體" w:eastAsia="標楷體" w:hAnsi="標楷體" w:hint="eastAsia"/>
          <w:b/>
          <w:sz w:val="26"/>
          <w:szCs w:val="26"/>
        </w:rPr>
        <w:t xml:space="preserve">   </w:t>
      </w:r>
    </w:p>
    <w:p w14:paraId="0618C16B" w14:textId="77777777" w:rsidR="001C7ACC" w:rsidRDefault="00740BA6" w:rsidP="00ED659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1C7ACC">
        <w:rPr>
          <w:rFonts w:ascii="標楷體" w:eastAsia="標楷體" w:hAnsi="標楷體" w:hint="eastAsia"/>
          <w:sz w:val="26"/>
          <w:szCs w:val="26"/>
        </w:rPr>
        <w:t>擔任導師的過程中，成天與孩子們朝夕相處，深感課堂上需要融入的議題多如牛毛，諸如性別、人權、反毒等等，因此，如何在不壓縮現有時間的前提下完成各項議題的融入教學，「</w:t>
      </w:r>
      <w:r w:rsidR="001C7ACC" w:rsidRPr="00243B16">
        <w:rPr>
          <w:rFonts w:ascii="標楷體" w:eastAsia="標楷體" w:hAnsi="標楷體" w:hint="eastAsia"/>
          <w:color w:val="FF0000"/>
          <w:sz w:val="26"/>
          <w:szCs w:val="26"/>
        </w:rPr>
        <w:t>有效性</w:t>
      </w:r>
      <w:r w:rsidR="001C7ACC">
        <w:rPr>
          <w:rFonts w:ascii="標楷體" w:eastAsia="標楷體" w:hAnsi="標楷體" w:hint="eastAsia"/>
          <w:sz w:val="26"/>
          <w:szCs w:val="26"/>
        </w:rPr>
        <w:t>」是最重要原則，因此</w:t>
      </w:r>
      <w:r w:rsidR="00AC13C1">
        <w:rPr>
          <w:rFonts w:ascii="標楷體" w:eastAsia="標楷體" w:hAnsi="標楷體" w:hint="eastAsia"/>
          <w:sz w:val="26"/>
          <w:szCs w:val="26"/>
        </w:rPr>
        <w:t>我</w:t>
      </w:r>
      <w:r w:rsidR="001C7ACC">
        <w:rPr>
          <w:rFonts w:ascii="標楷體" w:eastAsia="標楷體" w:hAnsi="標楷體" w:hint="eastAsia"/>
          <w:sz w:val="26"/>
          <w:szCs w:val="26"/>
        </w:rPr>
        <w:t>在任何課程教學活動前，總是先問</w:t>
      </w:r>
      <w:r w:rsidR="00AC13C1">
        <w:rPr>
          <w:rFonts w:ascii="標楷體" w:eastAsia="標楷體" w:hAnsi="標楷體" w:hint="eastAsia"/>
          <w:sz w:val="26"/>
          <w:szCs w:val="26"/>
        </w:rPr>
        <w:t>自己</w:t>
      </w:r>
      <w:r w:rsidR="001C7ACC">
        <w:rPr>
          <w:rFonts w:ascii="標楷體" w:eastAsia="標楷體" w:hAnsi="標楷體" w:hint="eastAsia"/>
          <w:sz w:val="26"/>
          <w:szCs w:val="26"/>
        </w:rPr>
        <w:t>：「</w:t>
      </w:r>
      <w:r w:rsidR="00AC13C1">
        <w:rPr>
          <w:rFonts w:ascii="標楷體" w:eastAsia="標楷體" w:hAnsi="標楷體" w:hint="eastAsia"/>
          <w:sz w:val="26"/>
          <w:szCs w:val="26"/>
        </w:rPr>
        <w:t>怎樣</w:t>
      </w:r>
      <w:r w:rsidR="001C7ACC">
        <w:rPr>
          <w:rFonts w:ascii="標楷體" w:eastAsia="標楷體" w:hAnsi="標楷體" w:hint="eastAsia"/>
          <w:sz w:val="26"/>
          <w:szCs w:val="26"/>
        </w:rPr>
        <w:t>的教學</w:t>
      </w:r>
      <w:r w:rsidR="00AC13C1">
        <w:rPr>
          <w:rFonts w:ascii="標楷體" w:eastAsia="標楷體" w:hAnsi="標楷體" w:hint="eastAsia"/>
          <w:sz w:val="26"/>
          <w:szCs w:val="26"/>
        </w:rPr>
        <w:t>安排</w:t>
      </w:r>
      <w:r w:rsidR="001C7ACC">
        <w:rPr>
          <w:rFonts w:ascii="標楷體" w:eastAsia="標楷體" w:hAnsi="標楷體" w:hint="eastAsia"/>
          <w:sz w:val="26"/>
          <w:szCs w:val="26"/>
        </w:rPr>
        <w:t>是有效的</w:t>
      </w:r>
      <w:r w:rsidR="00AC13C1">
        <w:rPr>
          <w:rFonts w:ascii="標楷體" w:eastAsia="標楷體" w:hAnsi="標楷體" w:hint="eastAsia"/>
          <w:sz w:val="26"/>
          <w:szCs w:val="26"/>
        </w:rPr>
        <w:t>。」如此一來，才能</w:t>
      </w:r>
      <w:r w:rsidRPr="00243B16">
        <w:rPr>
          <w:rFonts w:ascii="標楷體" w:eastAsia="標楷體" w:hAnsi="標楷體" w:hint="eastAsia"/>
          <w:color w:val="0070C0"/>
          <w:sz w:val="26"/>
          <w:szCs w:val="26"/>
        </w:rPr>
        <w:t>在最短的時間內</w:t>
      </w:r>
      <w:r w:rsidR="00AC13C1" w:rsidRPr="00243B16">
        <w:rPr>
          <w:rFonts w:ascii="標楷體" w:eastAsia="標楷體" w:hAnsi="標楷體" w:hint="eastAsia"/>
          <w:color w:val="0070C0"/>
          <w:sz w:val="26"/>
          <w:szCs w:val="26"/>
        </w:rPr>
        <w:t>明確掌握教學的效益</w:t>
      </w:r>
      <w:r w:rsidR="00AC13C1">
        <w:rPr>
          <w:rFonts w:ascii="標楷體" w:eastAsia="標楷體" w:hAnsi="標楷體" w:hint="eastAsia"/>
          <w:sz w:val="26"/>
          <w:szCs w:val="26"/>
        </w:rPr>
        <w:t>。</w:t>
      </w:r>
    </w:p>
    <w:p w14:paraId="7EC0DDB0" w14:textId="77777777" w:rsidR="00F73DC8" w:rsidRDefault="00F73DC8" w:rsidP="00ED659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sz w:val="26"/>
          <w:szCs w:val="26"/>
        </w:rPr>
      </w:pPr>
    </w:p>
    <w:p w14:paraId="4805B581" w14:textId="77777777" w:rsidR="00740BA6" w:rsidRPr="00740BA6" w:rsidRDefault="00740BA6" w:rsidP="00ED659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b/>
          <w:sz w:val="26"/>
          <w:szCs w:val="26"/>
        </w:rPr>
      </w:pPr>
      <w:r w:rsidRPr="00740BA6">
        <w:rPr>
          <w:rFonts w:ascii="標楷體" w:eastAsia="標楷體" w:hAnsi="標楷體" w:hint="eastAsia"/>
          <w:b/>
          <w:sz w:val="26"/>
          <w:szCs w:val="26"/>
        </w:rPr>
        <w:t>(二)「識毒→拒毒→緝毒」三步驟教學</w:t>
      </w:r>
      <w:r w:rsidR="00773FAF">
        <w:rPr>
          <w:rFonts w:ascii="標楷體" w:eastAsia="標楷體" w:hAnsi="標楷體" w:hint="eastAsia"/>
          <w:b/>
          <w:sz w:val="26"/>
          <w:szCs w:val="26"/>
        </w:rPr>
        <w:t>，模擬緝毒司法人員的角色扮演</w:t>
      </w:r>
      <w:r>
        <w:rPr>
          <w:rFonts w:ascii="標楷體" w:eastAsia="標楷體" w:hAnsi="標楷體" w:hint="eastAsia"/>
          <w:sz w:val="26"/>
          <w:szCs w:val="26"/>
        </w:rPr>
        <w:t>：</w:t>
      </w:r>
    </w:p>
    <w:p w14:paraId="1E10E66A" w14:textId="77777777" w:rsidR="00ED659A" w:rsidRDefault="004F6902" w:rsidP="00ED659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ED659A">
        <w:rPr>
          <w:rFonts w:ascii="標楷體" w:eastAsia="標楷體" w:hAnsi="標楷體" w:hint="eastAsia"/>
          <w:sz w:val="26"/>
          <w:szCs w:val="26"/>
        </w:rPr>
        <w:t>此次自編課程以「反毒」為核心，以「</w:t>
      </w:r>
      <w:r w:rsidR="00ED659A" w:rsidRPr="0010650B">
        <w:rPr>
          <w:rFonts w:ascii="標楷體" w:eastAsia="標楷體" w:hAnsi="標楷體" w:hint="eastAsia"/>
          <w:color w:val="FF0000"/>
          <w:sz w:val="26"/>
          <w:szCs w:val="26"/>
        </w:rPr>
        <w:t>遊戲教學</w:t>
      </w:r>
      <w:r w:rsidR="00ED659A">
        <w:rPr>
          <w:rFonts w:ascii="標楷體" w:eastAsia="標楷體" w:hAnsi="標楷體" w:hint="eastAsia"/>
          <w:sz w:val="26"/>
          <w:szCs w:val="26"/>
        </w:rPr>
        <w:t>」為脈絡，透過「識毒」的認知層面為鷹架基礎，型塑「拒毒」的情意涵養，進一步建構「緝毒」的職業試探，從遊戲建構生涯職業體驗，</w:t>
      </w:r>
      <w:r w:rsidR="00990C32">
        <w:rPr>
          <w:rFonts w:ascii="標楷體" w:eastAsia="標楷體" w:hAnsi="標楷體" w:hint="eastAsia"/>
          <w:sz w:val="26"/>
          <w:szCs w:val="26"/>
        </w:rPr>
        <w:t>淺移默化中體會</w:t>
      </w:r>
      <w:r w:rsidR="00ED659A">
        <w:rPr>
          <w:rFonts w:ascii="標楷體" w:eastAsia="標楷體" w:hAnsi="標楷體" w:hint="eastAsia"/>
          <w:sz w:val="26"/>
          <w:szCs w:val="26"/>
        </w:rPr>
        <w:t>法官、律師、檢察官、調查官、警察等職業任務</w:t>
      </w:r>
      <w:r w:rsidR="00990C32">
        <w:rPr>
          <w:rFonts w:ascii="標楷體" w:eastAsia="標楷體" w:hAnsi="標楷體" w:hint="eastAsia"/>
          <w:sz w:val="26"/>
          <w:szCs w:val="26"/>
        </w:rPr>
        <w:t>在反毒中扮演的定位</w:t>
      </w:r>
      <w:r w:rsidR="00ED659A">
        <w:rPr>
          <w:rFonts w:ascii="標楷體" w:eastAsia="標楷體" w:hAnsi="標楷體" w:hint="eastAsia"/>
          <w:sz w:val="26"/>
          <w:szCs w:val="26"/>
        </w:rPr>
        <w:t>，</w:t>
      </w:r>
      <w:r w:rsidR="00ED659A" w:rsidRPr="007801DB">
        <w:rPr>
          <w:rFonts w:ascii="標楷體" w:eastAsia="標楷體" w:hAnsi="標楷體" w:hint="eastAsia"/>
          <w:color w:val="0070C0"/>
          <w:sz w:val="26"/>
          <w:szCs w:val="26"/>
        </w:rPr>
        <w:t>強化未來擔任反毒、拒毒、緝毒的重要角色模擬</w:t>
      </w:r>
      <w:r w:rsidR="00ED659A">
        <w:rPr>
          <w:rFonts w:ascii="標楷體" w:eastAsia="標楷體" w:hAnsi="標楷體" w:hint="eastAsia"/>
          <w:sz w:val="26"/>
          <w:szCs w:val="26"/>
        </w:rPr>
        <w:t>。</w:t>
      </w:r>
    </w:p>
    <w:p w14:paraId="09642E1A" w14:textId="77777777" w:rsidR="00AC13C1" w:rsidRDefault="00AC13C1" w:rsidP="00ED659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藉由遊戲的統整評量，寓教於樂，並明確檢核學生能否說出毒品種類與危害、具體說出拒絕毒品的方法與策略，</w:t>
      </w:r>
    </w:p>
    <w:p w14:paraId="63495AC2" w14:textId="77777777" w:rsidR="00F73DC8" w:rsidRDefault="00F73DC8" w:rsidP="00ED659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sz w:val="26"/>
          <w:szCs w:val="26"/>
        </w:rPr>
      </w:pPr>
    </w:p>
    <w:p w14:paraId="102BB0FA" w14:textId="77777777" w:rsidR="00990C32" w:rsidRPr="00740BA6" w:rsidRDefault="00740BA6" w:rsidP="00ED659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b/>
          <w:sz w:val="26"/>
          <w:szCs w:val="26"/>
        </w:rPr>
      </w:pPr>
      <w:r w:rsidRPr="00740BA6">
        <w:rPr>
          <w:rFonts w:ascii="標楷體" w:eastAsia="標楷體" w:hAnsi="標楷體" w:hint="eastAsia"/>
          <w:b/>
          <w:sz w:val="26"/>
          <w:szCs w:val="26"/>
        </w:rPr>
        <w:t>(三)課程架構：</w:t>
      </w:r>
    </w:p>
    <w:p w14:paraId="77311AE4" w14:textId="77777777" w:rsidR="00062E7A" w:rsidRDefault="00DB225C" w:rsidP="00F73DC8">
      <w:pPr>
        <w:tabs>
          <w:tab w:val="left" w:pos="4678"/>
        </w:tabs>
        <w:adjustRightInd w:val="0"/>
        <w:snapToGrid w:val="0"/>
        <w:spacing w:line="240" w:lineRule="atLeast"/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6CFFE881" wp14:editId="30877C19">
            <wp:simplePos x="0" y="0"/>
            <wp:positionH relativeFrom="column">
              <wp:posOffset>401955</wp:posOffset>
            </wp:positionH>
            <wp:positionV relativeFrom="paragraph">
              <wp:posOffset>2383155</wp:posOffset>
            </wp:positionV>
            <wp:extent cx="1260000" cy="1069011"/>
            <wp:effectExtent l="0" t="0" r="0" b="0"/>
            <wp:wrapNone/>
            <wp:docPr id="77" name="圖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06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BBE">
        <w:rPr>
          <w:rFonts w:ascii="標楷體" w:eastAsia="標楷體" w:hAnsi="標楷體"/>
          <w:b/>
          <w:noProof/>
          <w:sz w:val="26"/>
          <w:szCs w:val="26"/>
        </w:rPr>
        <w:drawing>
          <wp:inline distT="0" distB="0" distL="0" distR="0" wp14:anchorId="58B09FD3" wp14:editId="0AF04C34">
            <wp:extent cx="6812280" cy="3550920"/>
            <wp:effectExtent l="0" t="0" r="0" b="11430"/>
            <wp:docPr id="16" name="資料庫圖表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1E1A63F" w14:textId="77777777" w:rsidR="00F73DC8" w:rsidRDefault="00F73DC8" w:rsidP="00ED659A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6"/>
          <w:szCs w:val="26"/>
        </w:rPr>
      </w:pPr>
    </w:p>
    <w:p w14:paraId="38B39DD2" w14:textId="77777777" w:rsidR="00062E7A" w:rsidRDefault="00F73DC8" w:rsidP="00F73DC8">
      <w:pPr>
        <w:tabs>
          <w:tab w:val="left" w:pos="9756"/>
        </w:tabs>
        <w:adjustRightInd w:val="0"/>
        <w:snapToGrid w:val="0"/>
        <w:spacing w:line="400" w:lineRule="exact"/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3FA8259B" wp14:editId="30B7866C">
            <wp:simplePos x="0" y="0"/>
            <wp:positionH relativeFrom="margin">
              <wp:posOffset>3021965</wp:posOffset>
            </wp:positionH>
            <wp:positionV relativeFrom="paragraph">
              <wp:posOffset>-439420</wp:posOffset>
            </wp:positionV>
            <wp:extent cx="720000" cy="958306"/>
            <wp:effectExtent l="0" t="0" r="4445" b="0"/>
            <wp:wrapNone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95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7CF">
        <w:rPr>
          <w:rFonts w:ascii="標楷體" w:eastAsia="標楷體" w:hAnsi="標楷體"/>
          <w:b/>
          <w:sz w:val="26"/>
          <w:szCs w:val="26"/>
        </w:rPr>
        <w:t>二、教學活動設計</w:t>
      </w:r>
      <w:r>
        <w:rPr>
          <w:rFonts w:ascii="標楷體" w:eastAsia="標楷體" w:hAnsi="標楷體"/>
          <w:b/>
          <w:sz w:val="26"/>
          <w:szCs w:val="26"/>
        </w:rPr>
        <w:tab/>
      </w:r>
    </w:p>
    <w:p w14:paraId="5DBA6072" w14:textId="77777777" w:rsidR="00062E7A" w:rsidRDefault="002067CF">
      <w:pPr>
        <w:snapToGrid w:val="0"/>
        <w:spacing w:after="72" w:line="400" w:lineRule="exac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 xml:space="preserve">　（一）單元</w:t>
      </w:r>
    </w:p>
    <w:tbl>
      <w:tblPr>
        <w:tblW w:w="1027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0"/>
        <w:gridCol w:w="414"/>
        <w:gridCol w:w="879"/>
        <w:gridCol w:w="2934"/>
        <w:gridCol w:w="1443"/>
        <w:gridCol w:w="283"/>
        <w:gridCol w:w="1418"/>
        <w:gridCol w:w="1734"/>
      </w:tblGrid>
      <w:tr w:rsidR="00062E7A" w14:paraId="63991CE9" w14:textId="77777777">
        <w:trPr>
          <w:trHeight w:val="50"/>
          <w:jc w:val="center"/>
        </w:trPr>
        <w:tc>
          <w:tcPr>
            <w:tcW w:w="158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2E97A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領域科目</w:t>
            </w:r>
          </w:p>
        </w:tc>
        <w:tc>
          <w:tcPr>
            <w:tcW w:w="3813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3D506" w14:textId="77777777" w:rsidR="00062E7A" w:rsidRPr="00012CC0" w:rsidRDefault="001C4D31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健體</w:t>
            </w:r>
            <w:r w:rsidR="00E07DBC">
              <w:rPr>
                <w:rFonts w:eastAsia="標楷體" w:hint="eastAsia"/>
              </w:rPr>
              <w:t>領域</w:t>
            </w:r>
          </w:p>
        </w:tc>
        <w:tc>
          <w:tcPr>
            <w:tcW w:w="1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009A4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設計者</w:t>
            </w:r>
          </w:p>
        </w:tc>
        <w:tc>
          <w:tcPr>
            <w:tcW w:w="3435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EB6D8" w14:textId="77777777" w:rsidR="00062E7A" w:rsidRDefault="00191B26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張嘉</w:t>
            </w:r>
            <w:r w:rsidR="009F0A32">
              <w:rPr>
                <w:rFonts w:eastAsia="標楷體" w:hint="eastAsia"/>
              </w:rPr>
              <w:t>錄</w:t>
            </w:r>
          </w:p>
        </w:tc>
      </w:tr>
      <w:tr w:rsidR="00062E7A" w14:paraId="4468ADCF" w14:textId="77777777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70970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單元名稱</w:t>
            </w:r>
          </w:p>
        </w:tc>
        <w:tc>
          <w:tcPr>
            <w:tcW w:w="3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1CBA7" w14:textId="77777777" w:rsidR="00062E7A" w:rsidRPr="00012CC0" w:rsidRDefault="004F6902" w:rsidP="00012CC0">
            <w:pPr>
              <w:snapToGrid w:val="0"/>
              <w:rPr>
                <w:rFonts w:eastAsia="標楷體"/>
              </w:rPr>
            </w:pPr>
            <w:r w:rsidRPr="007801DB">
              <w:rPr>
                <w:rFonts w:eastAsia="標楷體" w:hint="eastAsia"/>
                <w:color w:val="FF0000"/>
              </w:rPr>
              <w:t>反毒</w:t>
            </w:r>
            <w:r w:rsidR="00990C32" w:rsidRPr="007801DB">
              <w:rPr>
                <w:rFonts w:eastAsia="標楷體" w:hint="eastAsia"/>
                <w:color w:val="FF0000"/>
              </w:rPr>
              <w:t>桌</w:t>
            </w:r>
            <w:r w:rsidR="00012CC0" w:rsidRPr="007801DB">
              <w:rPr>
                <w:rFonts w:eastAsia="標楷體" w:hint="eastAsia"/>
                <w:color w:val="FF0000"/>
              </w:rPr>
              <w:t>遊</w:t>
            </w:r>
            <w:r w:rsidR="00012CC0" w:rsidRPr="007801DB">
              <w:rPr>
                <w:rFonts w:eastAsia="標楷體" w:hint="eastAsia"/>
                <w:color w:val="FF0000"/>
              </w:rPr>
              <w:t>~</w:t>
            </w:r>
            <w:r w:rsidR="00012CC0" w:rsidRPr="007801DB">
              <w:rPr>
                <w:rFonts w:eastAsia="標楷體" w:hint="eastAsia"/>
                <w:color w:val="FF0000"/>
              </w:rPr>
              <w:t>緝毒小尖兵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EA7D4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總節數</w:t>
            </w:r>
          </w:p>
        </w:tc>
        <w:tc>
          <w:tcPr>
            <w:tcW w:w="3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9218C" w14:textId="77777777" w:rsidR="00062E7A" w:rsidRDefault="002067CF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共</w:t>
            </w:r>
            <w:r w:rsidR="004F6902"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節，</w:t>
            </w:r>
            <w:r w:rsidR="004F6902">
              <w:rPr>
                <w:rFonts w:eastAsia="標楷體" w:hint="eastAsia"/>
              </w:rPr>
              <w:t>80</w:t>
            </w:r>
            <w:r>
              <w:rPr>
                <w:rFonts w:eastAsia="標楷體"/>
              </w:rPr>
              <w:t>分鐘</w:t>
            </w:r>
          </w:p>
        </w:tc>
      </w:tr>
      <w:tr w:rsidR="00062E7A" w14:paraId="1ECC1B20" w14:textId="77777777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0AFA5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教材來源</w:t>
            </w:r>
          </w:p>
        </w:tc>
        <w:tc>
          <w:tcPr>
            <w:tcW w:w="8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F37CB" w14:textId="77777777" w:rsidR="00062E7A" w:rsidRDefault="004F6902">
            <w:pPr>
              <w:snapToGrid w:val="0"/>
            </w:pPr>
            <w:r>
              <w:rPr>
                <w:rFonts w:ascii="標楷體" w:eastAsia="標楷體" w:hAnsi="標楷體"/>
                <w:b/>
              </w:rPr>
              <w:sym w:font="Wingdings" w:char="F06E"/>
            </w:r>
            <w:r w:rsidR="002067CF">
              <w:rPr>
                <w:rFonts w:ascii="標楷體" w:eastAsia="標楷體" w:hAnsi="標楷體"/>
                <w:b/>
              </w:rPr>
              <w:t>自編：</w:t>
            </w:r>
            <w:r w:rsidR="004E5640">
              <w:rPr>
                <w:rFonts w:ascii="標楷體" w:eastAsia="標楷體" w:hAnsi="標楷體" w:hint="eastAsia"/>
                <w:b/>
              </w:rPr>
              <w:t>卡牌</w:t>
            </w:r>
            <w:r w:rsidR="002F4258">
              <w:rPr>
                <w:rFonts w:ascii="標楷體" w:eastAsia="標楷體" w:hAnsi="標楷體" w:hint="eastAsia"/>
                <w:b/>
              </w:rPr>
              <w:t>桌遊</w:t>
            </w:r>
            <w:r w:rsidR="004E5640">
              <w:rPr>
                <w:rFonts w:ascii="標楷體" w:eastAsia="標楷體" w:hAnsi="標楷體" w:hint="eastAsia"/>
                <w:b/>
              </w:rPr>
              <w:t>、學習單、簡報</w:t>
            </w:r>
          </w:p>
        </w:tc>
      </w:tr>
      <w:tr w:rsidR="00062E7A" w14:paraId="741B3AA6" w14:textId="77777777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94CD4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學習階段</w:t>
            </w:r>
          </w:p>
        </w:tc>
        <w:tc>
          <w:tcPr>
            <w:tcW w:w="5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52F52" w14:textId="77777777" w:rsidR="00062E7A" w:rsidRDefault="004F6902" w:rsidP="00D61D25">
            <w:pPr>
              <w:snapToGrid w:val="0"/>
            </w:pPr>
            <w:r>
              <w:rPr>
                <w:rFonts w:ascii="標楷體" w:eastAsia="標楷體" w:hAnsi="標楷體"/>
                <w:b/>
              </w:rPr>
              <w:sym w:font="Wingdings" w:char="F06E"/>
            </w:r>
            <w:r w:rsidR="002067CF">
              <w:rPr>
                <w:rFonts w:ascii="標楷體" w:eastAsia="標楷體" w:hAnsi="標楷體"/>
                <w:b/>
              </w:rPr>
              <w:t>第三學習階段 （國小五、六年級）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50925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實施年級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CBEA9" w14:textId="77777777" w:rsidR="00062E7A" w:rsidRDefault="009F0A32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五年級</w:t>
            </w:r>
          </w:p>
        </w:tc>
      </w:tr>
      <w:tr w:rsidR="00062E7A" w14:paraId="29497D15" w14:textId="77777777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8" w:space="0" w:color="000000"/>
              <w:bottom w:val="doub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5E9D0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學生學習</w:t>
            </w:r>
          </w:p>
          <w:p w14:paraId="1F07C5FA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經驗分析</w:t>
            </w:r>
          </w:p>
        </w:tc>
        <w:tc>
          <w:tcPr>
            <w:tcW w:w="8691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2D380" w14:textId="77777777" w:rsidR="00FB0EF4" w:rsidRDefault="0091259D" w:rsidP="002F2ABC">
            <w:pPr>
              <w:pStyle w:val="ab"/>
              <w:numPr>
                <w:ilvl w:val="0"/>
                <w:numId w:val="2"/>
              </w:numPr>
              <w:snapToGrid w:val="0"/>
              <w:ind w:leftChars="0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drawing>
                <wp:anchor distT="0" distB="0" distL="114300" distR="114300" simplePos="0" relativeHeight="251672576" behindDoc="1" locked="0" layoutInCell="1" allowOverlap="1" wp14:anchorId="0BACB248" wp14:editId="7B402DD9">
                  <wp:simplePos x="0" y="0"/>
                  <wp:positionH relativeFrom="column">
                    <wp:posOffset>4282440</wp:posOffset>
                  </wp:positionH>
                  <wp:positionV relativeFrom="paragraph">
                    <wp:posOffset>70485</wp:posOffset>
                  </wp:positionV>
                  <wp:extent cx="1079500" cy="720090"/>
                  <wp:effectExtent l="0" t="0" r="6350" b="3810"/>
                  <wp:wrapTight wrapText="bothSides">
                    <wp:wrapPolygon edited="0">
                      <wp:start x="0" y="0"/>
                      <wp:lineTo x="0" y="21143"/>
                      <wp:lineTo x="21346" y="21143"/>
                      <wp:lineTo x="21346" y="0"/>
                      <wp:lineTo x="0" y="0"/>
                    </wp:wrapPolygon>
                  </wp:wrapTight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0EF4">
              <w:rPr>
                <w:rFonts w:eastAsia="標楷體" w:hint="eastAsia"/>
              </w:rPr>
              <w:t>反毒是我在班級經營中非常重要的一個議題，五年級就會透過晨光時間以及領域融入的方式推動反毒教育。包括：</w:t>
            </w:r>
          </w:p>
          <w:p w14:paraId="06B89A83" w14:textId="77777777" w:rsidR="00FB0EF4" w:rsidRDefault="00FB0EF4" w:rsidP="002F2ABC">
            <w:pPr>
              <w:pStyle w:val="ab"/>
              <w:numPr>
                <w:ilvl w:val="1"/>
                <w:numId w:val="19"/>
              </w:numPr>
              <w:snapToGrid w:val="0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自編「</w:t>
            </w:r>
            <w:r w:rsidRPr="00F63BCB">
              <w:rPr>
                <w:rFonts w:eastAsia="標楷體" w:hint="eastAsia"/>
                <w:color w:val="FF0000"/>
              </w:rPr>
              <w:t>反毒之過關斬將</w:t>
            </w:r>
            <w:r>
              <w:rPr>
                <w:rFonts w:eastAsia="標楷體" w:hint="eastAsia"/>
              </w:rPr>
              <w:t>」特色課程</w:t>
            </w:r>
            <w:r w:rsidR="007C194D">
              <w:rPr>
                <w:rFonts w:eastAsia="標楷體" w:hint="eastAsia"/>
              </w:rPr>
              <w:t>，融入綜合領域教學</w:t>
            </w:r>
            <w:r>
              <w:rPr>
                <w:rFonts w:eastAsia="標楷體" w:hint="eastAsia"/>
              </w:rPr>
              <w:t>。</w:t>
            </w:r>
          </w:p>
          <w:p w14:paraId="730C523A" w14:textId="77777777" w:rsidR="00062E7A" w:rsidRPr="00773FAF" w:rsidRDefault="0091259D" w:rsidP="002F2ABC">
            <w:pPr>
              <w:pStyle w:val="ab"/>
              <w:numPr>
                <w:ilvl w:val="1"/>
                <w:numId w:val="19"/>
              </w:numPr>
              <w:snapToGrid w:val="0"/>
              <w:ind w:leftChars="0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drawing>
                <wp:anchor distT="0" distB="0" distL="114300" distR="114300" simplePos="0" relativeHeight="251671552" behindDoc="1" locked="0" layoutInCell="1" allowOverlap="1" wp14:anchorId="682BD8CA" wp14:editId="75289A11">
                  <wp:simplePos x="0" y="0"/>
                  <wp:positionH relativeFrom="column">
                    <wp:posOffset>4282440</wp:posOffset>
                  </wp:positionH>
                  <wp:positionV relativeFrom="paragraph">
                    <wp:posOffset>54610</wp:posOffset>
                  </wp:positionV>
                  <wp:extent cx="1079500" cy="719455"/>
                  <wp:effectExtent l="0" t="0" r="6350" b="4445"/>
                  <wp:wrapTight wrapText="bothSides">
                    <wp:wrapPolygon edited="0">
                      <wp:start x="0" y="0"/>
                      <wp:lineTo x="0" y="21162"/>
                      <wp:lineTo x="21346" y="21162"/>
                      <wp:lineTo x="21346" y="0"/>
                      <wp:lineTo x="0" y="0"/>
                    </wp:wrapPolygon>
                  </wp:wrapTight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C194D">
              <w:rPr>
                <w:rFonts w:eastAsia="標楷體" w:hint="eastAsia"/>
              </w:rPr>
              <w:t>進行</w:t>
            </w:r>
            <w:r w:rsidR="00FB0EF4">
              <w:rPr>
                <w:rFonts w:eastAsia="標楷體" w:hint="eastAsia"/>
              </w:rPr>
              <w:t>「</w:t>
            </w:r>
            <w:r w:rsidR="00FB0EF4" w:rsidRPr="00F63BCB">
              <w:rPr>
                <w:rFonts w:eastAsia="標楷體" w:hint="eastAsia"/>
                <w:color w:val="FF0000"/>
              </w:rPr>
              <w:t>阿良的歸白人生</w:t>
            </w:r>
            <w:r w:rsidR="00FB0EF4">
              <w:rPr>
                <w:rFonts w:eastAsia="標楷體" w:hint="eastAsia"/>
              </w:rPr>
              <w:t>」專書導讀</w:t>
            </w:r>
            <w:r w:rsidR="007C194D">
              <w:rPr>
                <w:rFonts w:eastAsia="標楷體" w:hint="eastAsia"/>
              </w:rPr>
              <w:t>，融入閱讀教育，寫作並分享發表</w:t>
            </w:r>
            <w:r w:rsidR="00FB0EF4">
              <w:rPr>
                <w:rFonts w:eastAsia="標楷體" w:hint="eastAsia"/>
              </w:rPr>
              <w:t>。</w:t>
            </w:r>
          </w:p>
          <w:p w14:paraId="3ABB7594" w14:textId="77777777" w:rsidR="00773FAF" w:rsidRDefault="00FB0EF4" w:rsidP="002F2ABC">
            <w:pPr>
              <w:pStyle w:val="ab"/>
              <w:numPr>
                <w:ilvl w:val="0"/>
                <w:numId w:val="2"/>
              </w:numPr>
              <w:snapToGrid w:val="0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本人</w:t>
            </w:r>
            <w:r w:rsidR="007C194D">
              <w:rPr>
                <w:rFonts w:eastAsia="標楷體" w:hint="eastAsia"/>
              </w:rPr>
              <w:t>於</w:t>
            </w:r>
            <w:r w:rsidR="00773FAF">
              <w:rPr>
                <w:rFonts w:eastAsia="標楷體" w:hint="eastAsia"/>
              </w:rPr>
              <w:t>2020</w:t>
            </w:r>
            <w:r w:rsidR="00773FAF">
              <w:rPr>
                <w:rFonts w:eastAsia="標楷體" w:hint="eastAsia"/>
              </w:rPr>
              <w:t>年</w:t>
            </w:r>
            <w:r w:rsidR="00773FAF">
              <w:rPr>
                <w:rFonts w:eastAsia="標楷體" w:hint="eastAsia"/>
              </w:rPr>
              <w:t>9</w:t>
            </w:r>
            <w:r w:rsidR="00773FAF">
              <w:rPr>
                <w:rFonts w:eastAsia="標楷體" w:hint="eastAsia"/>
              </w:rPr>
              <w:t>月接受縣府「</w:t>
            </w:r>
            <w:r w:rsidR="00773FAF" w:rsidRPr="00F63BCB">
              <w:rPr>
                <w:rFonts w:eastAsia="標楷體" w:hint="eastAsia"/>
                <w:color w:val="FF0000"/>
              </w:rPr>
              <w:t>校園毒品守門員</w:t>
            </w:r>
            <w:r w:rsidR="00773FAF">
              <w:rPr>
                <w:rFonts w:eastAsia="標楷體" w:hint="eastAsia"/>
              </w:rPr>
              <w:t>」培訓，擔任種子教師，</w:t>
            </w:r>
            <w:r w:rsidR="0010650B">
              <w:rPr>
                <w:rFonts w:eastAsia="標楷體" w:hint="eastAsia"/>
              </w:rPr>
              <w:t>每年</w:t>
            </w:r>
            <w:r w:rsidR="00773FAF">
              <w:rPr>
                <w:rFonts w:eastAsia="標楷體" w:hint="eastAsia"/>
              </w:rPr>
              <w:t>在班級推動「</w:t>
            </w:r>
            <w:r w:rsidR="00773FAF" w:rsidRPr="00F63BCB">
              <w:rPr>
                <w:rFonts w:eastAsia="標楷體" w:hint="eastAsia"/>
                <w:color w:val="FF0000"/>
              </w:rPr>
              <w:t>新吸遊記</w:t>
            </w:r>
            <w:r w:rsidR="00773FAF">
              <w:rPr>
                <w:rFonts w:eastAsia="標楷體" w:hint="eastAsia"/>
              </w:rPr>
              <w:t>」反毒宣講。</w:t>
            </w:r>
          </w:p>
          <w:p w14:paraId="449A8801" w14:textId="77777777" w:rsidR="00773FAF" w:rsidRDefault="0091259D" w:rsidP="002F2ABC">
            <w:pPr>
              <w:pStyle w:val="ab"/>
              <w:numPr>
                <w:ilvl w:val="0"/>
                <w:numId w:val="2"/>
              </w:numPr>
              <w:snapToGrid w:val="0"/>
              <w:ind w:leftChars="0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drawing>
                <wp:anchor distT="0" distB="0" distL="114300" distR="114300" simplePos="0" relativeHeight="251670528" behindDoc="1" locked="0" layoutInCell="1" allowOverlap="1" wp14:anchorId="31AB7277" wp14:editId="1953157A">
                  <wp:simplePos x="0" y="0"/>
                  <wp:positionH relativeFrom="column">
                    <wp:posOffset>4282440</wp:posOffset>
                  </wp:positionH>
                  <wp:positionV relativeFrom="paragraph">
                    <wp:posOffset>38735</wp:posOffset>
                  </wp:positionV>
                  <wp:extent cx="1079500" cy="719455"/>
                  <wp:effectExtent l="0" t="0" r="6350" b="4445"/>
                  <wp:wrapTight wrapText="bothSides">
                    <wp:wrapPolygon edited="0">
                      <wp:start x="0" y="0"/>
                      <wp:lineTo x="0" y="21162"/>
                      <wp:lineTo x="21346" y="21162"/>
                      <wp:lineTo x="21346" y="0"/>
                      <wp:lineTo x="0" y="0"/>
                    </wp:wrapPolygon>
                  </wp:wrapTight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3FAF">
              <w:rPr>
                <w:rFonts w:eastAsia="標楷體" w:hint="eastAsia"/>
              </w:rPr>
              <w:t>學校不定時邀請專家學者蒞校</w:t>
            </w:r>
            <w:r w:rsidR="0010650B">
              <w:rPr>
                <w:rFonts w:eastAsia="標楷體" w:hint="eastAsia"/>
              </w:rPr>
              <w:t>舉辦</w:t>
            </w:r>
            <w:r w:rsidR="00773FAF">
              <w:rPr>
                <w:rFonts w:eastAsia="標楷體" w:hint="eastAsia"/>
              </w:rPr>
              <w:t>反毒教育專題講座。</w:t>
            </w:r>
          </w:p>
          <w:p w14:paraId="77607503" w14:textId="77777777" w:rsidR="002067CF" w:rsidRPr="00773FAF" w:rsidRDefault="00773FAF" w:rsidP="002F2ABC">
            <w:pPr>
              <w:pStyle w:val="ab"/>
              <w:numPr>
                <w:ilvl w:val="0"/>
                <w:numId w:val="2"/>
              </w:numPr>
              <w:snapToGrid w:val="0"/>
              <w:ind w:leftChars="0"/>
              <w:rPr>
                <w:rFonts w:eastAsia="標楷體"/>
              </w:rPr>
            </w:pPr>
            <w:r w:rsidRPr="00773FAF">
              <w:rPr>
                <w:rFonts w:eastAsia="標楷體" w:hint="eastAsia"/>
              </w:rPr>
              <w:t>綜合以上，學生都</w:t>
            </w:r>
            <w:r w:rsidR="002067CF" w:rsidRPr="00773FAF">
              <w:rPr>
                <w:rFonts w:eastAsia="標楷體" w:hint="eastAsia"/>
              </w:rPr>
              <w:t>具備</w:t>
            </w:r>
            <w:r>
              <w:rPr>
                <w:rFonts w:eastAsia="標楷體" w:hint="eastAsia"/>
              </w:rPr>
              <w:t>了反毒基本知能以及充足的學習經驗，包括「認識毒品種類</w:t>
            </w:r>
            <w:r w:rsidR="002067CF" w:rsidRPr="00773FAF">
              <w:rPr>
                <w:rFonts w:eastAsia="標楷體" w:hint="eastAsia"/>
              </w:rPr>
              <w:t>」、「吸毒的負面影響」</w:t>
            </w:r>
            <w:r w:rsidR="00082EE5" w:rsidRPr="00773FAF">
              <w:rPr>
                <w:rFonts w:eastAsia="標楷體" w:hint="eastAsia"/>
              </w:rPr>
              <w:t>、</w:t>
            </w:r>
            <w:r w:rsidR="002067CF" w:rsidRPr="00773FAF">
              <w:rPr>
                <w:rFonts w:eastAsia="標楷體" w:hint="eastAsia"/>
              </w:rPr>
              <w:t>並了解</w:t>
            </w:r>
            <w:r w:rsidR="00082EE5" w:rsidRPr="00773FAF">
              <w:rPr>
                <w:rFonts w:eastAsia="標楷體" w:hint="eastAsia"/>
              </w:rPr>
              <w:t>「</w:t>
            </w:r>
            <w:r w:rsidR="002067CF" w:rsidRPr="00773FAF">
              <w:rPr>
                <w:rFonts w:eastAsia="標楷體" w:hint="eastAsia"/>
              </w:rPr>
              <w:t>如何透過良好休閒活動來紓解負面情緒</w:t>
            </w:r>
            <w:r w:rsidR="00082EE5" w:rsidRPr="00773FAF">
              <w:rPr>
                <w:rFonts w:eastAsia="標楷體" w:hint="eastAsia"/>
              </w:rPr>
              <w:t>」</w:t>
            </w:r>
            <w:r w:rsidR="002067CF" w:rsidRPr="00773FAF">
              <w:rPr>
                <w:rFonts w:eastAsia="標楷體" w:hint="eastAsia"/>
              </w:rPr>
              <w:t>，以及</w:t>
            </w:r>
            <w:r w:rsidR="00082EE5" w:rsidRPr="00773FAF">
              <w:rPr>
                <w:rFonts w:eastAsia="標楷體" w:hint="eastAsia"/>
              </w:rPr>
              <w:t>「</w:t>
            </w:r>
            <w:r w:rsidR="002067CF" w:rsidRPr="00773FAF">
              <w:rPr>
                <w:rFonts w:eastAsia="標楷體" w:hint="eastAsia"/>
              </w:rPr>
              <w:t>如何陪伴身邊吸毒的親友</w:t>
            </w:r>
            <w:r w:rsidR="00082EE5" w:rsidRPr="00773FAF">
              <w:rPr>
                <w:rFonts w:eastAsia="標楷體" w:hint="eastAsia"/>
              </w:rPr>
              <w:t>」</w:t>
            </w:r>
            <w:r w:rsidR="00082EE5" w:rsidRPr="00773FAF">
              <w:rPr>
                <w:rFonts w:eastAsia="標楷體"/>
              </w:rPr>
              <w:t>…</w:t>
            </w:r>
            <w:r w:rsidR="002067CF" w:rsidRPr="00773FAF">
              <w:rPr>
                <w:rFonts w:eastAsia="標楷體" w:hint="eastAsia"/>
              </w:rPr>
              <w:t>。</w:t>
            </w:r>
          </w:p>
          <w:p w14:paraId="4A75EE73" w14:textId="77777777" w:rsidR="00062E7A" w:rsidRPr="00082EE5" w:rsidRDefault="00773FAF" w:rsidP="002F2ABC">
            <w:pPr>
              <w:pStyle w:val="ab"/>
              <w:numPr>
                <w:ilvl w:val="0"/>
                <w:numId w:val="2"/>
              </w:numPr>
              <w:snapToGrid w:val="0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因此此次自編課程，適用於統整歸納，透過趣味性十足的</w:t>
            </w:r>
            <w:r w:rsidR="0010650B">
              <w:rPr>
                <w:rFonts w:eastAsia="標楷體" w:hint="eastAsia"/>
                <w:color w:val="FF0000"/>
              </w:rPr>
              <w:t>卡牌</w:t>
            </w:r>
            <w:r w:rsidR="0010650B" w:rsidRPr="0010650B">
              <w:rPr>
                <w:rFonts w:eastAsia="標楷體" w:hint="eastAsia"/>
                <w:color w:val="FF0000"/>
              </w:rPr>
              <w:t>桌</w:t>
            </w:r>
            <w:r w:rsidRPr="0010650B">
              <w:rPr>
                <w:rFonts w:eastAsia="標楷體" w:hint="eastAsia"/>
                <w:color w:val="FF0000"/>
              </w:rPr>
              <w:t>遊</w:t>
            </w:r>
            <w:r>
              <w:rPr>
                <w:rFonts w:eastAsia="標楷體" w:hint="eastAsia"/>
              </w:rPr>
              <w:t>，讓孩子寓教於樂，了解緝毒司法人員的角色，</w:t>
            </w:r>
            <w:r w:rsidR="002067CF" w:rsidRPr="00082EE5">
              <w:rPr>
                <w:rFonts w:eastAsia="標楷體" w:hint="eastAsia"/>
              </w:rPr>
              <w:t>在遊戲與討論</w:t>
            </w:r>
            <w:r w:rsidR="00082EE5" w:rsidRPr="00082EE5">
              <w:rPr>
                <w:rFonts w:eastAsia="標楷體" w:hint="eastAsia"/>
              </w:rPr>
              <w:t>之中</w:t>
            </w:r>
            <w:r>
              <w:rPr>
                <w:rFonts w:eastAsia="標楷體" w:hint="eastAsia"/>
              </w:rPr>
              <w:t>形塑未來生涯規劃的另一種體驗學習，</w:t>
            </w:r>
            <w:r w:rsidR="00082EE5" w:rsidRPr="00082EE5">
              <w:rPr>
                <w:rFonts w:eastAsia="標楷體" w:hint="eastAsia"/>
              </w:rPr>
              <w:t>饋想法，將反毒知能進一步</w:t>
            </w:r>
            <w:r w:rsidR="002067CF" w:rsidRPr="00082EE5">
              <w:rPr>
                <w:rFonts w:eastAsia="標楷體" w:hint="eastAsia"/>
              </w:rPr>
              <w:t>內化並昇華</w:t>
            </w:r>
            <w:r w:rsidR="00082EE5">
              <w:rPr>
                <w:rFonts w:eastAsia="標楷體" w:hint="eastAsia"/>
              </w:rPr>
              <w:t>。</w:t>
            </w:r>
          </w:p>
        </w:tc>
      </w:tr>
      <w:tr w:rsidR="00062E7A" w14:paraId="3C2C9324" w14:textId="77777777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0572A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設計依據</w:t>
            </w:r>
          </w:p>
        </w:tc>
      </w:tr>
      <w:tr w:rsidR="00062E7A" w14:paraId="1EB46668" w14:textId="77777777">
        <w:trPr>
          <w:trHeight w:val="405"/>
          <w:jc w:val="center"/>
        </w:trPr>
        <w:tc>
          <w:tcPr>
            <w:tcW w:w="2463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59E5B" w14:textId="77777777" w:rsidR="00062E7A" w:rsidRPr="004908BB" w:rsidRDefault="002067CF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4908BB">
              <w:rPr>
                <w:rFonts w:eastAsia="標楷體"/>
                <w:b/>
                <w:color w:val="000000" w:themeColor="text1"/>
              </w:rPr>
              <w:t>學科價值定位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8BE1B" w14:textId="77777777" w:rsidR="00983C7F" w:rsidRDefault="00983C7F" w:rsidP="002F2ABC">
            <w:pPr>
              <w:pStyle w:val="ab"/>
              <w:numPr>
                <w:ilvl w:val="0"/>
                <w:numId w:val="3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983C7F">
              <w:rPr>
                <w:rFonts w:eastAsia="標楷體" w:hint="eastAsia"/>
                <w:color w:val="000000" w:themeColor="text1"/>
              </w:rPr>
              <w:t>我們身處一個</w:t>
            </w:r>
            <w:r w:rsidR="00776CB0" w:rsidRPr="00983C7F">
              <w:rPr>
                <w:rFonts w:eastAsia="標楷體" w:hint="eastAsia"/>
                <w:color w:val="000000" w:themeColor="text1"/>
              </w:rPr>
              <w:t>資訊爆炸的年代，</w:t>
            </w:r>
            <w:r w:rsidRPr="00983C7F">
              <w:rPr>
                <w:rFonts w:eastAsia="標楷體" w:hint="eastAsia"/>
                <w:color w:val="000000" w:themeColor="text1"/>
              </w:rPr>
              <w:t>學生的學習趨向多元化已是必然，因此，對教師而言</w:t>
            </w:r>
            <w:r>
              <w:rPr>
                <w:rFonts w:eastAsia="標楷體" w:hint="eastAsia"/>
                <w:color w:val="000000" w:themeColor="text1"/>
              </w:rPr>
              <w:t>，</w:t>
            </w:r>
            <w:r w:rsidRPr="00983C7F">
              <w:rPr>
                <w:rFonts w:eastAsia="標楷體" w:hint="eastAsia"/>
                <w:color w:val="000000" w:themeColor="text1"/>
              </w:rPr>
              <w:t>帶領學生覺察環境危機</w:t>
            </w:r>
            <w:r>
              <w:rPr>
                <w:rFonts w:eastAsia="標楷體" w:hint="eastAsia"/>
                <w:color w:val="000000" w:themeColor="text1"/>
              </w:rPr>
              <w:t>並</w:t>
            </w:r>
            <w:r w:rsidRPr="00983C7F">
              <w:rPr>
                <w:rFonts w:eastAsia="標楷體" w:hint="eastAsia"/>
                <w:color w:val="000000" w:themeColor="text1"/>
              </w:rPr>
              <w:t>建立正確的價值觀</w:t>
            </w:r>
            <w:r>
              <w:rPr>
                <w:rFonts w:eastAsia="標楷體" w:hint="eastAsia"/>
                <w:color w:val="000000" w:themeColor="text1"/>
              </w:rPr>
              <w:t>是更刻不容緩的課題，反毒議題亦是如此，</w:t>
            </w:r>
          </w:p>
          <w:p w14:paraId="425202BA" w14:textId="77777777" w:rsidR="00983C7F" w:rsidRDefault="00983C7F" w:rsidP="002F2ABC">
            <w:pPr>
              <w:pStyle w:val="ab"/>
              <w:numPr>
                <w:ilvl w:val="0"/>
                <w:numId w:val="3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因此反毒教育必須掌握三大要素，首先是認知層面的「識毒」</w:t>
            </w:r>
            <w:r w:rsidRPr="00983C7F">
              <w:rPr>
                <w:rFonts w:eastAsia="標楷體" w:hint="eastAsia"/>
                <w:color w:val="000000" w:themeColor="text1"/>
              </w:rPr>
              <w:t>，</w:t>
            </w:r>
            <w:r>
              <w:rPr>
                <w:rFonts w:eastAsia="標楷體" w:hint="eastAsia"/>
                <w:color w:val="000000" w:themeColor="text1"/>
              </w:rPr>
              <w:t>其次是情意層面的「反毒」，最後則是技能層面的「拒毒」，</w:t>
            </w:r>
            <w:r w:rsidR="00CE1D61">
              <w:rPr>
                <w:rFonts w:eastAsia="標楷體" w:hint="eastAsia"/>
                <w:color w:val="000000" w:themeColor="text1"/>
              </w:rPr>
              <w:t>方能</w:t>
            </w:r>
            <w:r>
              <w:rPr>
                <w:rFonts w:eastAsia="標楷體" w:hint="eastAsia"/>
                <w:color w:val="000000" w:themeColor="text1"/>
              </w:rPr>
              <w:t>落實</w:t>
            </w:r>
            <w:r w:rsidR="00CE1D61">
              <w:rPr>
                <w:rFonts w:eastAsia="標楷體" w:hint="eastAsia"/>
                <w:color w:val="000000" w:themeColor="text1"/>
              </w:rPr>
              <w:t>全面性的</w:t>
            </w:r>
            <w:r>
              <w:rPr>
                <w:rFonts w:eastAsia="標楷體" w:hint="eastAsia"/>
                <w:color w:val="000000" w:themeColor="text1"/>
              </w:rPr>
              <w:t>有效教學</w:t>
            </w:r>
            <w:r w:rsidR="00CE1D61">
              <w:rPr>
                <w:rFonts w:eastAsia="標楷體" w:hint="eastAsia"/>
                <w:color w:val="000000" w:themeColor="text1"/>
              </w:rPr>
              <w:t>。</w:t>
            </w:r>
          </w:p>
          <w:p w14:paraId="5F3F6938" w14:textId="77777777" w:rsidR="00062E7A" w:rsidRPr="00E368F6" w:rsidRDefault="00CE1D61" w:rsidP="002F2ABC">
            <w:pPr>
              <w:pStyle w:val="ab"/>
              <w:numPr>
                <w:ilvl w:val="0"/>
                <w:numId w:val="3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反毒教育的推動需掌握「趣味性」、「知識性」、「互動性」，遊戲教學法不失為一個好方法，透過寓教於樂的學科課程設計，可以讓學生有更多元的思維延伸，提高更大的效益。</w:t>
            </w:r>
          </w:p>
        </w:tc>
      </w:tr>
      <w:tr w:rsidR="00062E7A" w14:paraId="63EE2E7A" w14:textId="77777777">
        <w:trPr>
          <w:trHeight w:val="405"/>
          <w:jc w:val="center"/>
        </w:trPr>
        <w:tc>
          <w:tcPr>
            <w:tcW w:w="2463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96E30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領域核心素養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4E914" w14:textId="77777777" w:rsidR="001528CF" w:rsidRPr="001528CF" w:rsidRDefault="001528CF" w:rsidP="00E5783B">
            <w:pPr>
              <w:snapToGrid w:val="0"/>
              <w:rPr>
                <w:rFonts w:eastAsia="標楷體"/>
                <w:caps/>
                <w:color w:val="000000" w:themeColor="text1"/>
              </w:rPr>
            </w:pPr>
            <w:r w:rsidRPr="001528CF">
              <w:rPr>
                <w:rFonts w:eastAsia="標楷體" w:hint="eastAsia"/>
                <w:caps/>
                <w:color w:val="000000" w:themeColor="text1"/>
              </w:rPr>
              <w:t>a3</w:t>
            </w:r>
            <w:r w:rsidRPr="001528CF">
              <w:rPr>
                <w:rFonts w:eastAsia="標楷體" w:hint="eastAsia"/>
                <w:caps/>
                <w:color w:val="000000" w:themeColor="text1"/>
              </w:rPr>
              <w:t>規劃執行與創新應變：</w:t>
            </w:r>
          </w:p>
          <w:p w14:paraId="5EBE5C3C" w14:textId="77777777" w:rsidR="00E5783B" w:rsidRPr="001528CF" w:rsidRDefault="001528CF" w:rsidP="001528CF">
            <w:pPr>
              <w:snapToGrid w:val="0"/>
              <w:ind w:leftChars="200" w:left="480"/>
              <w:rPr>
                <w:rFonts w:eastAsia="標楷體"/>
                <w:caps/>
                <w:color w:val="000000" w:themeColor="text1"/>
              </w:rPr>
            </w:pPr>
            <w:r w:rsidRPr="001528CF">
              <w:rPr>
                <w:rFonts w:eastAsia="標楷體" w:hint="eastAsia"/>
                <w:caps/>
                <w:color w:val="000000" w:themeColor="text1"/>
              </w:rPr>
              <w:t>健體</w:t>
            </w:r>
            <w:r w:rsidRPr="001528CF">
              <w:rPr>
                <w:rFonts w:eastAsia="標楷體" w:hint="eastAsia"/>
                <w:caps/>
                <w:color w:val="000000" w:themeColor="text1"/>
              </w:rPr>
              <w:t>-E-A3</w:t>
            </w:r>
            <w:r w:rsidR="00EB2089">
              <w:rPr>
                <w:rFonts w:eastAsia="標楷體" w:hint="eastAsia"/>
                <w:caps/>
                <w:color w:val="000000" w:themeColor="text1"/>
              </w:rPr>
              <w:t>：</w:t>
            </w:r>
            <w:r w:rsidRPr="001528CF">
              <w:rPr>
                <w:rFonts w:eastAsia="標楷體" w:hint="eastAsia"/>
                <w:caps/>
                <w:color w:val="000000" w:themeColor="text1"/>
              </w:rPr>
              <w:t>具備擬定基本的運動與保健計畫及實作能力，並以創新思考方式，因應日常生活情境。</w:t>
            </w:r>
          </w:p>
          <w:p w14:paraId="47E55DF0" w14:textId="77777777" w:rsidR="001528CF" w:rsidRPr="001528CF" w:rsidRDefault="001528CF" w:rsidP="001528CF">
            <w:pPr>
              <w:snapToGrid w:val="0"/>
              <w:rPr>
                <w:rFonts w:eastAsia="標楷體"/>
                <w:caps/>
                <w:color w:val="000000" w:themeColor="text1"/>
              </w:rPr>
            </w:pPr>
            <w:r w:rsidRPr="001528CF">
              <w:rPr>
                <w:rFonts w:eastAsia="標楷體" w:hint="eastAsia"/>
                <w:caps/>
                <w:color w:val="000000" w:themeColor="text1"/>
              </w:rPr>
              <w:t>b1</w:t>
            </w:r>
            <w:r w:rsidRPr="001528CF">
              <w:rPr>
                <w:rFonts w:eastAsia="標楷體" w:hint="eastAsia"/>
                <w:caps/>
                <w:color w:val="000000" w:themeColor="text1"/>
              </w:rPr>
              <w:t>符號運用與溝通表達：</w:t>
            </w:r>
          </w:p>
          <w:p w14:paraId="4551887E" w14:textId="77777777" w:rsidR="00062E7A" w:rsidRPr="00E07DBC" w:rsidRDefault="001528CF" w:rsidP="00E07DBC">
            <w:pPr>
              <w:snapToGrid w:val="0"/>
              <w:ind w:leftChars="200" w:left="480"/>
              <w:rPr>
                <w:rFonts w:eastAsia="標楷體"/>
                <w:caps/>
                <w:color w:val="000000" w:themeColor="text1"/>
              </w:rPr>
            </w:pPr>
            <w:r w:rsidRPr="001528CF">
              <w:rPr>
                <w:rFonts w:eastAsia="標楷體" w:hint="eastAsia"/>
                <w:caps/>
                <w:color w:val="000000" w:themeColor="text1"/>
              </w:rPr>
              <w:t>健體</w:t>
            </w:r>
            <w:r w:rsidRPr="001528CF">
              <w:rPr>
                <w:rFonts w:eastAsia="標楷體" w:hint="eastAsia"/>
                <w:caps/>
                <w:color w:val="000000" w:themeColor="text1"/>
              </w:rPr>
              <w:t>e-b1</w:t>
            </w:r>
            <w:r w:rsidRPr="001528CF">
              <w:rPr>
                <w:rFonts w:eastAsia="標楷體" w:hint="eastAsia"/>
                <w:caps/>
                <w:color w:val="000000" w:themeColor="text1"/>
              </w:rPr>
              <w:t>：具備運用體育與健康之相關符號知能，能以同理心應用在生活中的運動、保健與人際溝通上。</w:t>
            </w:r>
          </w:p>
        </w:tc>
      </w:tr>
      <w:tr w:rsidR="00062E7A" w14:paraId="660ECAD9" w14:textId="77777777">
        <w:trPr>
          <w:trHeight w:val="405"/>
          <w:jc w:val="center"/>
        </w:trPr>
        <w:tc>
          <w:tcPr>
            <w:tcW w:w="1170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9DCF4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課程</w:t>
            </w:r>
          </w:p>
          <w:p w14:paraId="351E664A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</w:t>
            </w:r>
          </w:p>
          <w:p w14:paraId="6A470311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重點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D8961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學習表現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C1EC9" w14:textId="77777777" w:rsidR="00E07DBC" w:rsidRDefault="00E07DBC" w:rsidP="002F2ABC">
            <w:pPr>
              <w:pStyle w:val="ab"/>
              <w:numPr>
                <w:ilvl w:val="0"/>
                <w:numId w:val="4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健康知識</w:t>
            </w:r>
            <w:r>
              <w:rPr>
                <w:rFonts w:eastAsia="標楷體" w:hint="eastAsia"/>
                <w:color w:val="000000" w:themeColor="text1"/>
              </w:rPr>
              <w:t>)</w:t>
            </w:r>
            <w:r>
              <w:rPr>
                <w:rFonts w:eastAsia="標楷體" w:hint="eastAsia"/>
                <w:color w:val="000000" w:themeColor="text1"/>
              </w:rPr>
              <w:t>：</w:t>
            </w:r>
            <w:r w:rsidRPr="00E07DBC">
              <w:rPr>
                <w:rFonts w:eastAsia="標楷體" w:hint="eastAsia"/>
                <w:color w:val="000000" w:themeColor="text1"/>
              </w:rPr>
              <w:t>1a-</w:t>
            </w:r>
            <w:r w:rsidRPr="00E07DBC">
              <w:rPr>
                <w:rFonts w:eastAsia="標楷體" w:hint="eastAsia"/>
                <w:color w:val="000000" w:themeColor="text1"/>
              </w:rPr>
              <w:t>Ⅲ</w:t>
            </w:r>
            <w:r w:rsidRPr="00E07DBC">
              <w:rPr>
                <w:rFonts w:eastAsia="標楷體" w:hint="eastAsia"/>
                <w:color w:val="000000" w:themeColor="text1"/>
              </w:rPr>
              <w:t xml:space="preserve">-3 </w:t>
            </w:r>
            <w:r w:rsidRPr="00E07DBC">
              <w:rPr>
                <w:rFonts w:eastAsia="標楷體" w:hint="eastAsia"/>
                <w:color w:val="000000" w:themeColor="text1"/>
              </w:rPr>
              <w:t>理解促進健康生活的方法、資源與規範</w:t>
            </w:r>
          </w:p>
          <w:p w14:paraId="3E55E8F9" w14:textId="77777777" w:rsidR="001C4D31" w:rsidRPr="001C4D31" w:rsidRDefault="00D622AD" w:rsidP="002F2ABC">
            <w:pPr>
              <w:pStyle w:val="ab"/>
              <w:numPr>
                <w:ilvl w:val="0"/>
                <w:numId w:val="4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1C4D31">
              <w:rPr>
                <w:rFonts w:eastAsia="標楷體" w:hint="eastAsia"/>
                <w:color w:val="000000" w:themeColor="text1"/>
              </w:rPr>
              <w:t>(</w:t>
            </w:r>
            <w:r w:rsidR="00641451" w:rsidRPr="001C4D31">
              <w:rPr>
                <w:rFonts w:eastAsia="標楷體" w:hint="eastAsia"/>
                <w:color w:val="000000" w:themeColor="text1"/>
              </w:rPr>
              <w:t>健康正向態度</w:t>
            </w:r>
            <w:r w:rsidRPr="001C4D31">
              <w:rPr>
                <w:rFonts w:eastAsia="標楷體" w:hint="eastAsia"/>
                <w:color w:val="000000" w:themeColor="text1"/>
              </w:rPr>
              <w:t>)</w:t>
            </w:r>
            <w:r w:rsidR="00AE628D" w:rsidRPr="001C4D31">
              <w:rPr>
                <w:rFonts w:eastAsia="標楷體" w:hint="eastAsia"/>
                <w:color w:val="000000" w:themeColor="text1"/>
              </w:rPr>
              <w:t>：</w:t>
            </w:r>
            <w:r w:rsidR="001C4D31" w:rsidRPr="001C4D31">
              <w:rPr>
                <w:rFonts w:eastAsia="標楷體" w:hint="eastAsia"/>
                <w:color w:val="000000" w:themeColor="text1"/>
              </w:rPr>
              <w:t>2b-</w:t>
            </w:r>
            <w:r w:rsidR="001C4D31" w:rsidRPr="001C4D31">
              <w:rPr>
                <w:rFonts w:eastAsia="標楷體" w:hint="eastAsia"/>
                <w:color w:val="000000" w:themeColor="text1"/>
              </w:rPr>
              <w:t>Ⅲ</w:t>
            </w:r>
            <w:r w:rsidR="001C4D31" w:rsidRPr="001C4D31">
              <w:rPr>
                <w:rFonts w:eastAsia="標楷體" w:hint="eastAsia"/>
                <w:color w:val="000000" w:themeColor="text1"/>
              </w:rPr>
              <w:t xml:space="preserve">-3 </w:t>
            </w:r>
            <w:r w:rsidR="001C4D31" w:rsidRPr="001C4D31">
              <w:rPr>
                <w:rFonts w:eastAsia="標楷體" w:hint="eastAsia"/>
                <w:color w:val="000000" w:themeColor="text1"/>
              </w:rPr>
              <w:t>擁有執行健康生活行動的信心與效能感。</w:t>
            </w:r>
          </w:p>
          <w:p w14:paraId="00D77E24" w14:textId="77777777" w:rsidR="00FE2EC2" w:rsidRPr="00E07DBC" w:rsidRDefault="00D622AD" w:rsidP="00E07DBC">
            <w:pPr>
              <w:pStyle w:val="ab"/>
              <w:numPr>
                <w:ilvl w:val="0"/>
                <w:numId w:val="4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1C4D31">
              <w:rPr>
                <w:rFonts w:eastAsia="標楷體" w:hint="eastAsia"/>
                <w:color w:val="000000" w:themeColor="text1"/>
              </w:rPr>
              <w:t>(</w:t>
            </w:r>
            <w:r w:rsidR="001C4D31" w:rsidRPr="001C4D31">
              <w:rPr>
                <w:rFonts w:eastAsia="標楷體" w:hint="eastAsia"/>
                <w:color w:val="000000" w:themeColor="text1"/>
              </w:rPr>
              <w:t>健康倡議宣導</w:t>
            </w:r>
            <w:r w:rsidRPr="001C4D31">
              <w:rPr>
                <w:rFonts w:eastAsia="標楷體" w:hint="eastAsia"/>
                <w:color w:val="000000" w:themeColor="text1"/>
              </w:rPr>
              <w:t>)</w:t>
            </w:r>
            <w:r w:rsidR="00AE628D" w:rsidRPr="001C4D31">
              <w:rPr>
                <w:rFonts w:eastAsia="標楷體" w:hint="eastAsia"/>
                <w:color w:val="000000" w:themeColor="text1"/>
              </w:rPr>
              <w:t>：</w:t>
            </w:r>
            <w:r w:rsidR="00E07DBC" w:rsidRPr="00E07DBC">
              <w:rPr>
                <w:rFonts w:eastAsia="標楷體" w:hint="eastAsia"/>
                <w:color w:val="000000" w:themeColor="text1"/>
              </w:rPr>
              <w:t>4b-</w:t>
            </w:r>
            <w:r w:rsidR="00E07DBC" w:rsidRPr="00E07DBC">
              <w:rPr>
                <w:rFonts w:eastAsia="標楷體" w:hint="eastAsia"/>
                <w:color w:val="000000" w:themeColor="text1"/>
              </w:rPr>
              <w:t>Ⅲ</w:t>
            </w:r>
            <w:r w:rsidR="00E07DBC" w:rsidRPr="00E07DBC">
              <w:rPr>
                <w:rFonts w:eastAsia="標楷體" w:hint="eastAsia"/>
                <w:color w:val="000000" w:themeColor="text1"/>
              </w:rPr>
              <w:t xml:space="preserve">-3 </w:t>
            </w:r>
            <w:r w:rsidR="00E07DBC" w:rsidRPr="00E07DBC">
              <w:rPr>
                <w:rFonts w:eastAsia="標楷體" w:hint="eastAsia"/>
                <w:color w:val="000000" w:themeColor="text1"/>
              </w:rPr>
              <w:t>公開提倡促進健康的信念或行為。</w:t>
            </w:r>
          </w:p>
        </w:tc>
      </w:tr>
      <w:tr w:rsidR="00062E7A" w14:paraId="603C46E0" w14:textId="77777777">
        <w:trPr>
          <w:trHeight w:val="405"/>
          <w:jc w:val="center"/>
        </w:trPr>
        <w:tc>
          <w:tcPr>
            <w:tcW w:w="117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8C145" w14:textId="77777777" w:rsidR="00062E7A" w:rsidRDefault="00062E7A">
            <w:pPr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6295" w14:textId="77777777" w:rsidR="00062E7A" w:rsidRPr="003F782E" w:rsidRDefault="002067CF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3F782E">
              <w:rPr>
                <w:rFonts w:eastAsia="標楷體"/>
                <w:b/>
                <w:color w:val="000000" w:themeColor="text1"/>
              </w:rPr>
              <w:t>學習內容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1EB43" w14:textId="77777777" w:rsidR="001C4D31" w:rsidRPr="00EB2089" w:rsidRDefault="00D622AD" w:rsidP="002F2ABC">
            <w:pPr>
              <w:pStyle w:val="ab"/>
              <w:numPr>
                <w:ilvl w:val="0"/>
                <w:numId w:val="5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EB2089">
              <w:rPr>
                <w:rFonts w:eastAsia="標楷體" w:hint="eastAsia"/>
                <w:color w:val="000000" w:themeColor="text1"/>
              </w:rPr>
              <w:t>(</w:t>
            </w:r>
            <w:r w:rsidR="001C4D31" w:rsidRPr="00EB2089">
              <w:rPr>
                <w:rFonts w:eastAsia="標楷體" w:hint="eastAsia"/>
                <w:color w:val="000000" w:themeColor="text1"/>
              </w:rPr>
              <w:t>身心健康與疾病預防</w:t>
            </w:r>
            <w:r w:rsidRPr="00EB2089">
              <w:rPr>
                <w:rFonts w:eastAsia="標楷體" w:hint="eastAsia"/>
                <w:color w:val="000000" w:themeColor="text1"/>
              </w:rPr>
              <w:t>)</w:t>
            </w:r>
            <w:r w:rsidRPr="00EB2089">
              <w:rPr>
                <w:rFonts w:eastAsia="標楷體" w:hint="eastAsia"/>
                <w:color w:val="000000" w:themeColor="text1"/>
              </w:rPr>
              <w:t>：</w:t>
            </w:r>
            <w:r w:rsidR="001C4D31" w:rsidRPr="00EB2089">
              <w:rPr>
                <w:rFonts w:eastAsia="標楷體" w:hint="eastAsia"/>
                <w:color w:val="000000" w:themeColor="text1"/>
              </w:rPr>
              <w:t>F</w:t>
            </w:r>
            <w:r w:rsidR="001C4D31" w:rsidRPr="00EB2089">
              <w:rPr>
                <w:rFonts w:eastAsia="標楷體"/>
                <w:color w:val="000000" w:themeColor="text1"/>
              </w:rPr>
              <w:t>b</w:t>
            </w:r>
            <w:r w:rsidR="001C4D31" w:rsidRPr="00EB2089">
              <w:rPr>
                <w:rFonts w:eastAsia="標楷體" w:hint="eastAsia"/>
                <w:color w:val="000000" w:themeColor="text1"/>
              </w:rPr>
              <w:t>身心健康是從個人內在的認同與悅納、情緒調適與壓力處理，到人際間的溝通與適應，以增進身心靈的安適與和諧。其內涵包括自我概念、自我實現、家庭關係、人際關係、情緒處理、有效溝通、壓力調適、正向心理及心理疾病等關鍵概念。</w:t>
            </w:r>
          </w:p>
          <w:p w14:paraId="6F9B2A00" w14:textId="77777777" w:rsidR="00E07DBC" w:rsidRPr="00EB2089" w:rsidRDefault="00126682" w:rsidP="002F2ABC">
            <w:pPr>
              <w:pStyle w:val="ab"/>
              <w:numPr>
                <w:ilvl w:val="0"/>
                <w:numId w:val="5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EB2089">
              <w:rPr>
                <w:rFonts w:eastAsia="標楷體" w:hint="eastAsia"/>
                <w:color w:val="000000" w:themeColor="text1"/>
              </w:rPr>
              <w:lastRenderedPageBreak/>
              <w:t>(</w:t>
            </w:r>
            <w:r w:rsidR="00E07DBC" w:rsidRPr="00EB2089">
              <w:rPr>
                <w:rFonts w:eastAsia="標楷體" w:hint="eastAsia"/>
                <w:color w:val="000000" w:themeColor="text1"/>
              </w:rPr>
              <w:t>安全生活與運動防護</w:t>
            </w:r>
            <w:r w:rsidR="00E07DBC" w:rsidRPr="00EB2089">
              <w:rPr>
                <w:rFonts w:eastAsia="標楷體" w:hint="eastAsia"/>
                <w:color w:val="000000" w:themeColor="text1"/>
              </w:rPr>
              <w:t>~</w:t>
            </w:r>
            <w:r w:rsidR="00E07DBC" w:rsidRPr="00EB2089">
              <w:rPr>
                <w:rFonts w:eastAsia="標楷體" w:hint="eastAsia"/>
                <w:color w:val="000000" w:themeColor="text1"/>
              </w:rPr>
              <w:t>藥物教育</w:t>
            </w:r>
            <w:r w:rsidRPr="00EB2089">
              <w:rPr>
                <w:rFonts w:eastAsia="標楷體" w:hint="eastAsia"/>
                <w:color w:val="000000" w:themeColor="text1"/>
              </w:rPr>
              <w:t>)</w:t>
            </w:r>
            <w:r w:rsidRPr="00EB2089">
              <w:rPr>
                <w:rFonts w:eastAsia="標楷體" w:hint="eastAsia"/>
                <w:color w:val="000000" w:themeColor="text1"/>
              </w:rPr>
              <w:t>：</w:t>
            </w:r>
            <w:r w:rsidR="00E07DBC" w:rsidRPr="00EB2089">
              <w:rPr>
                <w:rFonts w:eastAsia="標楷體" w:hint="eastAsia"/>
                <w:color w:val="000000" w:themeColor="text1"/>
              </w:rPr>
              <w:t>Bb-</w:t>
            </w:r>
            <w:r w:rsidR="00E07DBC" w:rsidRPr="00EB2089">
              <w:rPr>
                <w:rFonts w:eastAsia="標楷體" w:hint="eastAsia"/>
                <w:color w:val="000000" w:themeColor="text1"/>
              </w:rPr>
              <w:t>Ⅲ</w:t>
            </w:r>
            <w:r w:rsidR="00E07DBC" w:rsidRPr="00EB2089">
              <w:rPr>
                <w:rFonts w:eastAsia="標楷體" w:hint="eastAsia"/>
                <w:color w:val="000000" w:themeColor="text1"/>
              </w:rPr>
              <w:t xml:space="preserve">-2 </w:t>
            </w:r>
            <w:r w:rsidR="00E07DBC" w:rsidRPr="00EB2089">
              <w:rPr>
                <w:rFonts w:eastAsia="標楷體" w:hint="eastAsia"/>
                <w:color w:val="000000" w:themeColor="text1"/>
              </w:rPr>
              <w:t>成癮性物質的特性及其危害。</w:t>
            </w:r>
          </w:p>
          <w:p w14:paraId="2EA738D6" w14:textId="77777777" w:rsidR="00062E7A" w:rsidRPr="00EB2089" w:rsidRDefault="00E07DBC" w:rsidP="00E07DBC">
            <w:pPr>
              <w:pStyle w:val="ab"/>
              <w:numPr>
                <w:ilvl w:val="0"/>
                <w:numId w:val="5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EB2089">
              <w:rPr>
                <w:rFonts w:eastAsia="標楷體" w:hint="eastAsia"/>
                <w:color w:val="000000" w:themeColor="text1"/>
              </w:rPr>
              <w:t>(</w:t>
            </w:r>
            <w:r w:rsidRPr="00EB2089">
              <w:rPr>
                <w:rFonts w:eastAsia="標楷體" w:hint="eastAsia"/>
                <w:color w:val="000000" w:themeColor="text1"/>
              </w:rPr>
              <w:t>安全生活與運動防護</w:t>
            </w:r>
            <w:r w:rsidRPr="00EB2089">
              <w:rPr>
                <w:rFonts w:eastAsia="標楷體" w:hint="eastAsia"/>
                <w:color w:val="000000" w:themeColor="text1"/>
              </w:rPr>
              <w:t>~</w:t>
            </w:r>
            <w:r w:rsidRPr="00EB2089">
              <w:rPr>
                <w:rFonts w:eastAsia="標楷體" w:hint="eastAsia"/>
                <w:color w:val="000000" w:themeColor="text1"/>
              </w:rPr>
              <w:t>藥物教育</w:t>
            </w:r>
            <w:r w:rsidRPr="00EB2089">
              <w:rPr>
                <w:rFonts w:eastAsia="標楷體" w:hint="eastAsia"/>
                <w:color w:val="000000" w:themeColor="text1"/>
              </w:rPr>
              <w:t>)Bb-</w:t>
            </w:r>
            <w:r w:rsidRPr="00EB2089">
              <w:rPr>
                <w:rFonts w:eastAsia="標楷體" w:hint="eastAsia"/>
                <w:color w:val="000000" w:themeColor="text1"/>
              </w:rPr>
              <w:t>Ⅲ</w:t>
            </w:r>
            <w:r w:rsidRPr="00EB2089">
              <w:rPr>
                <w:rFonts w:eastAsia="標楷體" w:hint="eastAsia"/>
                <w:color w:val="000000" w:themeColor="text1"/>
              </w:rPr>
              <w:t xml:space="preserve">-4 </w:t>
            </w:r>
            <w:r w:rsidRPr="00EB2089">
              <w:rPr>
                <w:rFonts w:eastAsia="標楷體" w:hint="eastAsia"/>
                <w:color w:val="000000" w:themeColor="text1"/>
              </w:rPr>
              <w:t>拒絕成癮物質的健康行動策略</w:t>
            </w:r>
            <w:r w:rsidR="00126682" w:rsidRPr="00EB2089">
              <w:rPr>
                <w:rFonts w:eastAsia="標楷體" w:hint="eastAsia"/>
                <w:color w:val="000000" w:themeColor="text1"/>
              </w:rPr>
              <w:t>。</w:t>
            </w:r>
          </w:p>
        </w:tc>
      </w:tr>
      <w:tr w:rsidR="00062E7A" w14:paraId="0898B899" w14:textId="77777777" w:rsidTr="004253AE">
        <w:trPr>
          <w:trHeight w:val="132"/>
          <w:jc w:val="center"/>
        </w:trPr>
        <w:tc>
          <w:tcPr>
            <w:tcW w:w="2463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7F71D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lastRenderedPageBreak/>
              <w:t>課程目標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FD10E" w14:textId="77777777" w:rsidR="00062E7A" w:rsidRPr="00EB2089" w:rsidRDefault="00126682" w:rsidP="002F2ABC">
            <w:pPr>
              <w:pStyle w:val="ab"/>
              <w:numPr>
                <w:ilvl w:val="0"/>
                <w:numId w:val="6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EB2089">
              <w:rPr>
                <w:rFonts w:eastAsia="標楷體" w:hint="eastAsia"/>
                <w:color w:val="000000" w:themeColor="text1"/>
              </w:rPr>
              <w:t>提升獨立思考、價值判斷、理性決定與創新應變的素養。</w:t>
            </w:r>
          </w:p>
          <w:p w14:paraId="0D13BE6F" w14:textId="77777777" w:rsidR="00126682" w:rsidRPr="00EB2089" w:rsidRDefault="00126682" w:rsidP="002F2ABC">
            <w:pPr>
              <w:pStyle w:val="ab"/>
              <w:numPr>
                <w:ilvl w:val="0"/>
                <w:numId w:val="6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EB2089">
              <w:rPr>
                <w:rFonts w:eastAsia="標楷體" w:hint="eastAsia"/>
                <w:color w:val="000000" w:themeColor="text1"/>
              </w:rPr>
              <w:t>促進自我與生涯發展：發展自我潛能與自我價值，強化自我管理，規劃個人生涯與促進適性發展，追求幸福人生</w:t>
            </w:r>
            <w:r w:rsidR="00112736" w:rsidRPr="00EB2089">
              <w:rPr>
                <w:rFonts w:eastAsia="標楷體" w:hint="eastAsia"/>
                <w:color w:val="000000" w:themeColor="text1"/>
              </w:rPr>
              <w:t>。</w:t>
            </w:r>
          </w:p>
          <w:p w14:paraId="497D7294" w14:textId="77777777" w:rsidR="007F3A30" w:rsidRPr="00EB2089" w:rsidRDefault="007F3A30" w:rsidP="002F2ABC">
            <w:pPr>
              <w:pStyle w:val="ab"/>
              <w:numPr>
                <w:ilvl w:val="0"/>
                <w:numId w:val="6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EB2089">
              <w:rPr>
                <w:rFonts w:eastAsia="標楷體" w:hint="eastAsia"/>
                <w:color w:val="000000" w:themeColor="text1"/>
              </w:rPr>
              <w:t>培養良好人際關係與團隊合作精神。</w:t>
            </w:r>
          </w:p>
          <w:p w14:paraId="6CA171D4" w14:textId="77777777" w:rsidR="00EB2089" w:rsidRPr="00EB2089" w:rsidRDefault="00EB2089" w:rsidP="00EB2089">
            <w:pPr>
              <w:pStyle w:val="ab"/>
              <w:numPr>
                <w:ilvl w:val="0"/>
                <w:numId w:val="6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EB2089">
              <w:rPr>
                <w:rFonts w:eastAsia="標楷體" w:hint="eastAsia"/>
                <w:color w:val="000000" w:themeColor="text1"/>
              </w:rPr>
              <w:t>建立安全意識，提升對環境的敏感度、警覺性與判斷力，確保生命安全。</w:t>
            </w:r>
          </w:p>
        </w:tc>
      </w:tr>
      <w:tr w:rsidR="00062E7A" w14:paraId="6D190E6C" w14:textId="77777777">
        <w:trPr>
          <w:trHeight w:val="868"/>
          <w:jc w:val="center"/>
        </w:trPr>
        <w:tc>
          <w:tcPr>
            <w:tcW w:w="2463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E6C51" w14:textId="77777777" w:rsidR="00062E7A" w:rsidRPr="00EB2089" w:rsidRDefault="002067CF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EB2089">
              <w:rPr>
                <w:rFonts w:eastAsia="標楷體"/>
                <w:b/>
                <w:color w:val="000000" w:themeColor="text1"/>
              </w:rPr>
              <w:t>核心素養呼應說明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E5C1C" w14:textId="77777777" w:rsidR="00062E7A" w:rsidRPr="00EB2089" w:rsidRDefault="00126682" w:rsidP="002F2ABC">
            <w:pPr>
              <w:pStyle w:val="ab"/>
              <w:numPr>
                <w:ilvl w:val="0"/>
                <w:numId w:val="7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EB2089">
              <w:rPr>
                <w:rFonts w:eastAsia="標楷體" w:hint="eastAsia"/>
                <w:color w:val="000000" w:themeColor="text1"/>
              </w:rPr>
              <w:t>學生能夠</w:t>
            </w:r>
            <w:r w:rsidR="00EB2089" w:rsidRPr="00EB2089">
              <w:rPr>
                <w:rFonts w:eastAsia="標楷體" w:hint="eastAsia"/>
                <w:color w:val="000000" w:themeColor="text1"/>
              </w:rPr>
              <w:t>認識毒品種類及危害，具備獨立思考能力，進一步拒絕毒品的誘惑。</w:t>
            </w:r>
          </w:p>
          <w:p w14:paraId="4FE05B3D" w14:textId="77777777" w:rsidR="00062E7A" w:rsidRPr="00EB2089" w:rsidRDefault="00126682" w:rsidP="00EB2089">
            <w:pPr>
              <w:pStyle w:val="ab"/>
              <w:numPr>
                <w:ilvl w:val="0"/>
                <w:numId w:val="7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EB2089">
              <w:rPr>
                <w:rFonts w:eastAsia="標楷體" w:hint="eastAsia"/>
                <w:color w:val="000000" w:themeColor="text1"/>
              </w:rPr>
              <w:t>孩子</w:t>
            </w:r>
            <w:r w:rsidR="00EB2089" w:rsidRPr="00EB2089">
              <w:rPr>
                <w:rFonts w:eastAsia="標楷體" w:hint="eastAsia"/>
                <w:color w:val="000000" w:themeColor="text1"/>
              </w:rPr>
              <w:t>透過遊戲體驗，學習與同儕</w:t>
            </w:r>
            <w:r w:rsidR="009D1481" w:rsidRPr="00EB2089">
              <w:rPr>
                <w:rFonts w:eastAsia="標楷體" w:hint="eastAsia"/>
                <w:color w:val="000000" w:themeColor="text1"/>
              </w:rPr>
              <w:t>良性互動</w:t>
            </w:r>
            <w:r w:rsidR="00EB2089" w:rsidRPr="00EB2089">
              <w:rPr>
                <w:rFonts w:eastAsia="標楷體" w:hint="eastAsia"/>
                <w:color w:val="000000" w:themeColor="text1"/>
              </w:rPr>
              <w:t>，並且</w:t>
            </w:r>
            <w:r w:rsidR="009D1481" w:rsidRPr="00EB2089">
              <w:rPr>
                <w:rFonts w:eastAsia="標楷體" w:hint="eastAsia"/>
                <w:color w:val="000000" w:themeColor="text1"/>
              </w:rPr>
              <w:t>討論分享，增進人際關係。</w:t>
            </w:r>
          </w:p>
        </w:tc>
      </w:tr>
      <w:tr w:rsidR="00062E7A" w14:paraId="1B4CB7C1" w14:textId="77777777">
        <w:trPr>
          <w:trHeight w:val="70"/>
          <w:jc w:val="center"/>
        </w:trPr>
        <w:tc>
          <w:tcPr>
            <w:tcW w:w="2463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B2836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教學設備／資源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29DDF" w14:textId="77777777" w:rsidR="00B10738" w:rsidRPr="00B10738" w:rsidRDefault="00B10738" w:rsidP="00B10738">
            <w:pPr>
              <w:pStyle w:val="ab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B10738">
              <w:rPr>
                <w:rFonts w:eastAsia="標楷體" w:hint="eastAsia"/>
              </w:rPr>
              <w:t>自製「識毒簡報」。</w:t>
            </w:r>
          </w:p>
          <w:p w14:paraId="7F7F5065" w14:textId="77777777" w:rsidR="00B10738" w:rsidRPr="00B10738" w:rsidRDefault="00B10738" w:rsidP="00B10738">
            <w:pPr>
              <w:pStyle w:val="ab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B10738">
              <w:rPr>
                <w:rFonts w:eastAsia="標楷體" w:hint="eastAsia"/>
              </w:rPr>
              <w:t>設計「拒毒學習單」</w:t>
            </w:r>
            <w:r>
              <w:rPr>
                <w:rFonts w:eastAsia="標楷體" w:hint="eastAsia"/>
              </w:rPr>
              <w:t>(2</w:t>
            </w:r>
            <w:r>
              <w:rPr>
                <w:rFonts w:eastAsia="標楷體" w:hint="eastAsia"/>
              </w:rPr>
              <w:t>頁</w:t>
            </w:r>
            <w:r>
              <w:rPr>
                <w:rFonts w:eastAsia="標楷體" w:hint="eastAsia"/>
              </w:rPr>
              <w:t>)</w:t>
            </w:r>
            <w:r w:rsidRPr="00B10738">
              <w:rPr>
                <w:rFonts w:eastAsia="標楷體" w:hint="eastAsia"/>
              </w:rPr>
              <w:t>。</w:t>
            </w:r>
          </w:p>
          <w:p w14:paraId="523C3178" w14:textId="77777777" w:rsidR="00B10738" w:rsidRPr="00B10738" w:rsidRDefault="00B10738" w:rsidP="00B10738">
            <w:pPr>
              <w:pStyle w:val="ab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B10738">
              <w:rPr>
                <w:rFonts w:eastAsia="標楷體" w:hint="eastAsia"/>
              </w:rPr>
              <w:t>設計卡牌桌遊「緝毒小尖兵」</w:t>
            </w:r>
            <w:r>
              <w:rPr>
                <w:rFonts w:eastAsia="標楷體" w:hint="eastAsia"/>
              </w:rPr>
              <w:t>及遊戲規則說明書</w:t>
            </w:r>
            <w:r w:rsidRPr="00B10738">
              <w:rPr>
                <w:rFonts w:eastAsia="標楷體" w:hint="eastAsia"/>
              </w:rPr>
              <w:t>。</w:t>
            </w:r>
          </w:p>
          <w:p w14:paraId="6A42AF51" w14:textId="77777777" w:rsidR="00062E7A" w:rsidRPr="00B10738" w:rsidRDefault="00B10738" w:rsidP="00B10738">
            <w:pPr>
              <w:pStyle w:val="ab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B10738">
              <w:rPr>
                <w:rFonts w:eastAsia="標楷體" w:hint="eastAsia"/>
              </w:rPr>
              <w:t>擬定「班際卡牌競賽規則」，準備獎品。</w:t>
            </w:r>
          </w:p>
        </w:tc>
      </w:tr>
      <w:tr w:rsidR="00661A71" w14:paraId="0E8FF04A" w14:textId="77777777">
        <w:trPr>
          <w:trHeight w:val="70"/>
          <w:jc w:val="center"/>
        </w:trPr>
        <w:tc>
          <w:tcPr>
            <w:tcW w:w="2463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22E38" w14:textId="77777777" w:rsidR="00661A71" w:rsidRPr="00314E2B" w:rsidRDefault="00314E2B" w:rsidP="00314E2B">
            <w:pPr>
              <w:snapToGrid w:val="0"/>
              <w:jc w:val="center"/>
              <w:rPr>
                <w:rFonts w:eastAsia="標楷體"/>
                <w:b/>
              </w:rPr>
            </w:pPr>
            <w:r w:rsidRPr="00314E2B">
              <w:rPr>
                <w:rFonts w:eastAsia="標楷體" w:hint="eastAsia"/>
                <w:b/>
              </w:rPr>
              <w:t>學生成果表現及評量方式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402A5" w14:textId="77777777" w:rsidR="006F6590" w:rsidRPr="00661A71" w:rsidRDefault="006F6590" w:rsidP="006F6590">
            <w:pPr>
              <w:pStyle w:val="ab"/>
              <w:numPr>
                <w:ilvl w:val="0"/>
                <w:numId w:val="18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661A71">
              <w:rPr>
                <w:rFonts w:eastAsia="標楷體" w:hint="eastAsia"/>
              </w:rPr>
              <w:t>小組討論：透過分組及討論，落實自發互動共好的新課綱理念。</w:t>
            </w:r>
          </w:p>
          <w:p w14:paraId="118647CA" w14:textId="77777777" w:rsidR="00661A71" w:rsidRPr="00661A71" w:rsidRDefault="00661A71" w:rsidP="002F2ABC">
            <w:pPr>
              <w:pStyle w:val="ab"/>
              <w:numPr>
                <w:ilvl w:val="0"/>
                <w:numId w:val="18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661A71">
              <w:rPr>
                <w:rFonts w:eastAsia="標楷體" w:hint="eastAsia"/>
              </w:rPr>
              <w:t>口語</w:t>
            </w:r>
            <w:r w:rsidR="006F6590">
              <w:rPr>
                <w:rFonts w:eastAsia="標楷體" w:hint="eastAsia"/>
              </w:rPr>
              <w:t>發表與專心聆聽</w:t>
            </w:r>
            <w:r w:rsidRPr="00661A71">
              <w:rPr>
                <w:rFonts w:eastAsia="標楷體" w:hint="eastAsia"/>
              </w:rPr>
              <w:t>：上台</w:t>
            </w:r>
            <w:r w:rsidR="006F6590">
              <w:rPr>
                <w:rFonts w:eastAsia="標楷體" w:hint="eastAsia"/>
              </w:rPr>
              <w:t>分享，</w:t>
            </w:r>
            <w:r w:rsidRPr="00661A71">
              <w:rPr>
                <w:rFonts w:eastAsia="標楷體" w:hint="eastAsia"/>
              </w:rPr>
              <w:t>透過</w:t>
            </w:r>
            <w:r w:rsidR="006F6590">
              <w:rPr>
                <w:rFonts w:eastAsia="標楷體" w:hint="eastAsia"/>
              </w:rPr>
              <w:t>表達</w:t>
            </w:r>
            <w:r w:rsidRPr="00661A71">
              <w:rPr>
                <w:rFonts w:eastAsia="標楷體" w:hint="eastAsia"/>
              </w:rPr>
              <w:t>和聆聽的過程，培養閱讀悅聽之人文素養。</w:t>
            </w:r>
          </w:p>
          <w:p w14:paraId="677CCDAC" w14:textId="77777777" w:rsidR="00661A71" w:rsidRDefault="00661A71" w:rsidP="002F2ABC">
            <w:pPr>
              <w:pStyle w:val="ab"/>
              <w:numPr>
                <w:ilvl w:val="0"/>
                <w:numId w:val="18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661A71">
              <w:rPr>
                <w:rFonts w:eastAsia="標楷體" w:hint="eastAsia"/>
              </w:rPr>
              <w:t>學習單：透過紙筆成果了解學生學習狀況。</w:t>
            </w:r>
          </w:p>
          <w:p w14:paraId="39EB2FA7" w14:textId="77777777" w:rsidR="00B10738" w:rsidRPr="00314E2B" w:rsidRDefault="00B10738" w:rsidP="002F2ABC">
            <w:pPr>
              <w:pStyle w:val="ab"/>
              <w:numPr>
                <w:ilvl w:val="0"/>
                <w:numId w:val="18"/>
              </w:numPr>
              <w:snapToGrid w:val="0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卡牌桌遊遊戲。</w:t>
            </w:r>
          </w:p>
        </w:tc>
      </w:tr>
      <w:tr w:rsidR="00062E7A" w14:paraId="6AA29F61" w14:textId="77777777">
        <w:trPr>
          <w:trHeight w:val="70"/>
          <w:jc w:val="center"/>
        </w:trPr>
        <w:tc>
          <w:tcPr>
            <w:tcW w:w="2463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1F976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參考資料</w:t>
            </w:r>
          </w:p>
        </w:tc>
        <w:tc>
          <w:tcPr>
            <w:tcW w:w="7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EEA5" w14:textId="77777777" w:rsidR="009F0A32" w:rsidRPr="004F6902" w:rsidRDefault="006F6590" w:rsidP="002F2ABC">
            <w:pPr>
              <w:pStyle w:val="ab"/>
              <w:numPr>
                <w:ilvl w:val="0"/>
                <w:numId w:val="1"/>
              </w:numPr>
              <w:snapToGrid w:val="0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嘉義縣警察局</w:t>
            </w:r>
            <w:r w:rsidRPr="006F6590">
              <w:rPr>
                <w:rFonts w:eastAsia="標楷體"/>
              </w:rPr>
              <w:t>https://www.cypd.gov.tw/Article/f748ed97-7a69-c78e-62b5-d5ec862aceb0</w:t>
            </w:r>
            <w:r w:rsidR="009F0A32" w:rsidRPr="004F6902">
              <w:rPr>
                <w:rFonts w:eastAsia="標楷體" w:hint="eastAsia"/>
              </w:rPr>
              <w:t>。</w:t>
            </w:r>
          </w:p>
          <w:p w14:paraId="538F146B" w14:textId="77777777" w:rsidR="009F0A32" w:rsidRPr="004F6902" w:rsidRDefault="00563F34" w:rsidP="002F2ABC">
            <w:pPr>
              <w:pStyle w:val="ab"/>
              <w:numPr>
                <w:ilvl w:val="0"/>
                <w:numId w:val="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236B9F6C" wp14:editId="72CFAB41">
                  <wp:simplePos x="0" y="0"/>
                  <wp:positionH relativeFrom="column">
                    <wp:posOffset>4432935</wp:posOffset>
                  </wp:positionH>
                  <wp:positionV relativeFrom="paragraph">
                    <wp:posOffset>149860</wp:posOffset>
                  </wp:positionV>
                  <wp:extent cx="720000" cy="930360"/>
                  <wp:effectExtent l="0" t="0" r="4445" b="3175"/>
                  <wp:wrapNone/>
                  <wp:docPr id="148" name="圖片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93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0A32" w:rsidRPr="004F6902">
              <w:rPr>
                <w:rFonts w:eastAsia="標楷體" w:hint="eastAsia"/>
              </w:rPr>
              <w:t>法務部全球資訊網：</w:t>
            </w:r>
            <w:r w:rsidR="009F0A32" w:rsidRPr="004F6902">
              <w:rPr>
                <w:rFonts w:eastAsia="標楷體" w:hint="eastAsia"/>
              </w:rPr>
              <w:t>https://www.moj.gov.tw/2</w:t>
            </w:r>
            <w:r w:rsidR="009F0A32" w:rsidRPr="004F6902">
              <w:rPr>
                <w:rFonts w:eastAsia="標楷體" w:hint="eastAsia"/>
                <w:color w:val="000000" w:themeColor="text1"/>
              </w:rPr>
              <w:t>204/2771/2778/2780/32305/</w:t>
            </w:r>
          </w:p>
          <w:p w14:paraId="330F3CF7" w14:textId="77777777" w:rsidR="00062E7A" w:rsidRPr="004F6902" w:rsidRDefault="00EB2089" w:rsidP="002F2ABC">
            <w:pPr>
              <w:pStyle w:val="ab"/>
              <w:numPr>
                <w:ilvl w:val="0"/>
                <w:numId w:val="1"/>
              </w:numPr>
              <w:snapToGrid w:val="0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  <w:color w:val="000000" w:themeColor="text1"/>
              </w:rPr>
              <w:t>內政部警政署全球資訊網</w:t>
            </w:r>
            <w:r w:rsidR="009F0A32" w:rsidRPr="004F6902">
              <w:rPr>
                <w:rFonts w:eastAsia="標楷體" w:hint="eastAsia"/>
                <w:color w:val="000000" w:themeColor="text1"/>
              </w:rPr>
              <w:t>：</w:t>
            </w:r>
            <w:r w:rsidRPr="00EB2089">
              <w:rPr>
                <w:rFonts w:eastAsia="標楷體"/>
                <w:color w:val="000000" w:themeColor="text1"/>
              </w:rPr>
              <w:t>https://www.npa.gov.tw/ch/index</w:t>
            </w:r>
          </w:p>
        </w:tc>
      </w:tr>
    </w:tbl>
    <w:p w14:paraId="6F423960" w14:textId="15DA9626" w:rsidR="00062E7A" w:rsidRDefault="002067CF">
      <w:pPr>
        <w:snapToGrid w:val="0"/>
        <w:spacing w:after="72"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　（二）規劃節次</w:t>
      </w:r>
    </w:p>
    <w:tbl>
      <w:tblPr>
        <w:tblW w:w="1027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2"/>
        <w:gridCol w:w="567"/>
        <w:gridCol w:w="1809"/>
        <w:gridCol w:w="6587"/>
      </w:tblGrid>
      <w:tr w:rsidR="00062E7A" w14:paraId="472AF2A8" w14:textId="77777777">
        <w:trPr>
          <w:trHeight w:val="50"/>
          <w:jc w:val="center"/>
        </w:trPr>
        <w:tc>
          <w:tcPr>
            <w:tcW w:w="1027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FFFF3" w14:textId="77777777" w:rsidR="00062E7A" w:rsidRDefault="002067CF">
            <w:pPr>
              <w:snapToGrid w:val="0"/>
              <w:jc w:val="center"/>
            </w:pPr>
            <w:r>
              <w:rPr>
                <w:rFonts w:eastAsia="標楷體"/>
                <w:b/>
                <w:szCs w:val="28"/>
              </w:rPr>
              <w:t>節次規劃說明</w:t>
            </w:r>
          </w:p>
        </w:tc>
      </w:tr>
      <w:tr w:rsidR="00062E7A" w14:paraId="03B63360" w14:textId="77777777">
        <w:trPr>
          <w:trHeight w:val="50"/>
          <w:jc w:val="center"/>
        </w:trPr>
        <w:tc>
          <w:tcPr>
            <w:tcW w:w="13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BE7A7" w14:textId="77777777" w:rsidR="00062E7A" w:rsidRDefault="002067C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選定節次</w:t>
            </w:r>
          </w:p>
          <w:p w14:paraId="3EE2DC97" w14:textId="77777777" w:rsidR="00062E7A" w:rsidRDefault="002067C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（請打勾）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56E6A" w14:textId="77777777" w:rsidR="00062E7A" w:rsidRDefault="002067C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單元節次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99F04" w14:textId="77777777" w:rsidR="00062E7A" w:rsidRDefault="002067CF">
            <w:pPr>
              <w:spacing w:before="18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教學活動安排簡要說明</w:t>
            </w:r>
          </w:p>
        </w:tc>
      </w:tr>
      <w:tr w:rsidR="00062E7A" w14:paraId="2C542D3E" w14:textId="77777777">
        <w:trPr>
          <w:trHeight w:val="50"/>
          <w:jc w:val="center"/>
        </w:trPr>
        <w:tc>
          <w:tcPr>
            <w:tcW w:w="13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D91F5" w14:textId="77777777" w:rsidR="00062E7A" w:rsidRDefault="004F690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6B06" w14:textId="77777777" w:rsidR="00062E7A" w:rsidRDefault="002067C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7AB50" w14:textId="77777777" w:rsidR="00062E7A" w:rsidRPr="00FD3857" w:rsidRDefault="002067CF">
            <w:pPr>
              <w:jc w:val="center"/>
              <w:rPr>
                <w:rFonts w:ascii="標楷體" w:eastAsia="標楷體" w:hAnsi="標楷體"/>
              </w:rPr>
            </w:pPr>
            <w:r w:rsidRPr="00FD3857">
              <w:rPr>
                <w:rFonts w:ascii="標楷體" w:eastAsia="標楷體" w:hAnsi="標楷體"/>
              </w:rPr>
              <w:t>第</w:t>
            </w:r>
            <w:r w:rsidR="004F6902" w:rsidRPr="00FD3857">
              <w:rPr>
                <w:rFonts w:ascii="標楷體" w:eastAsia="標楷體" w:hAnsi="標楷體" w:hint="eastAsia"/>
              </w:rPr>
              <w:t>一</w:t>
            </w:r>
            <w:r w:rsidRPr="00FD3857">
              <w:rPr>
                <w:rFonts w:ascii="標楷體" w:eastAsia="標楷體" w:hAnsi="標楷體"/>
              </w:rPr>
              <w:t>節課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3BF5A" w14:textId="77777777" w:rsidR="00062E7A" w:rsidRPr="00FD3857" w:rsidRDefault="009D1481" w:rsidP="002F2ABC">
            <w:pPr>
              <w:pStyle w:val="ab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D3857">
              <w:rPr>
                <w:rFonts w:ascii="標楷體" w:eastAsia="標楷體" w:hAnsi="標楷體" w:hint="eastAsia"/>
                <w:color w:val="000000" w:themeColor="text1"/>
              </w:rPr>
              <w:t>教師</w:t>
            </w:r>
            <w:r w:rsidR="00EF0BB0">
              <w:rPr>
                <w:rFonts w:ascii="標楷體" w:eastAsia="標楷體" w:hAnsi="標楷體" w:hint="eastAsia"/>
                <w:color w:val="000000" w:themeColor="text1"/>
              </w:rPr>
              <w:t>進行「</w:t>
            </w:r>
            <w:r w:rsidR="00EF0BB0" w:rsidRPr="0091259D">
              <w:rPr>
                <w:rFonts w:ascii="標楷體" w:eastAsia="標楷體" w:hAnsi="標楷體" w:hint="eastAsia"/>
                <w:color w:val="FF0000"/>
              </w:rPr>
              <w:t>簡報PPT教學</w:t>
            </w:r>
            <w:r w:rsidR="00EF0BB0">
              <w:rPr>
                <w:rFonts w:ascii="標楷體" w:eastAsia="標楷體" w:hAnsi="標楷體" w:hint="eastAsia"/>
                <w:color w:val="000000" w:themeColor="text1"/>
              </w:rPr>
              <w:t>」，介紹毒品種類以及成癮症狀及不良副作用</w:t>
            </w:r>
            <w:r w:rsidR="00FD3857" w:rsidRPr="00FD385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63E0CEBD" w14:textId="77777777" w:rsidR="00062E7A" w:rsidRDefault="00EF0BB0" w:rsidP="002F2ABC">
            <w:pPr>
              <w:pStyle w:val="ab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讓學生</w:t>
            </w:r>
            <w:r w:rsidR="0091259D">
              <w:rPr>
                <w:rFonts w:ascii="標楷體" w:eastAsia="標楷體" w:hAnsi="標楷體" w:hint="eastAsia"/>
                <w:color w:val="000000" w:themeColor="text1"/>
              </w:rPr>
              <w:t>書寫「</w:t>
            </w:r>
            <w:r w:rsidR="0091259D" w:rsidRPr="0091259D">
              <w:rPr>
                <w:rFonts w:ascii="標楷體" w:eastAsia="標楷體" w:hAnsi="標楷體" w:hint="eastAsia"/>
                <w:color w:val="FF0000"/>
              </w:rPr>
              <w:t>拒毒學習單</w:t>
            </w:r>
            <w:r w:rsidR="0091259D">
              <w:rPr>
                <w:rFonts w:ascii="標楷體" w:eastAsia="標楷體" w:hAnsi="標楷體" w:hint="eastAsia"/>
                <w:color w:val="000000" w:themeColor="text1"/>
              </w:rPr>
              <w:t>」，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分組討論如何因應各種情境拒絕毒品的誘惑，並進行發表分享，老師統整歸納</w:t>
            </w:r>
          </w:p>
          <w:p w14:paraId="426809FE" w14:textId="77777777" w:rsidR="007801DB" w:rsidRPr="007801DB" w:rsidRDefault="007801DB" w:rsidP="002F2ABC">
            <w:pPr>
              <w:pStyle w:val="ab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FD3857">
              <w:rPr>
                <w:rFonts w:ascii="標楷體" w:eastAsia="標楷體" w:hAnsi="標楷體" w:hint="eastAsia"/>
                <w:color w:val="000000" w:themeColor="text1"/>
              </w:rPr>
              <w:t>教師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發放「</w:t>
            </w:r>
            <w:r w:rsidRPr="0091259D">
              <w:rPr>
                <w:rFonts w:ascii="標楷體" w:eastAsia="標楷體" w:hAnsi="標楷體" w:hint="eastAsia"/>
                <w:color w:val="FF0000"/>
              </w:rPr>
              <w:t>緝毒小尖兵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」</w:t>
            </w:r>
            <w:r w:rsidRPr="0091259D">
              <w:rPr>
                <w:rFonts w:ascii="標楷體" w:eastAsia="標楷體" w:hAnsi="標楷體" w:hint="eastAsia"/>
                <w:color w:val="FF0000"/>
              </w:rPr>
              <w:t>遊戲卡牌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，說明規則，讓學生分組試玩體驗，之後讓學生利用課餘時間練習。</w:t>
            </w:r>
          </w:p>
        </w:tc>
      </w:tr>
      <w:tr w:rsidR="00062E7A" w14:paraId="565A1AB5" w14:textId="77777777">
        <w:trPr>
          <w:trHeight w:val="65"/>
          <w:jc w:val="center"/>
        </w:trPr>
        <w:tc>
          <w:tcPr>
            <w:tcW w:w="13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86071" w14:textId="77777777" w:rsidR="00062E7A" w:rsidRDefault="004F690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89C61" w14:textId="77777777" w:rsidR="00062E7A" w:rsidRDefault="002067C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3FA19" w14:textId="77777777" w:rsidR="00062E7A" w:rsidRDefault="002067CF">
            <w:pPr>
              <w:jc w:val="center"/>
            </w:pPr>
            <w:r>
              <w:rPr>
                <w:rFonts w:ascii="標楷體" w:eastAsia="標楷體" w:hAnsi="標楷體"/>
              </w:rPr>
              <w:t>第</w:t>
            </w:r>
            <w:r w:rsidR="004F6902">
              <w:rPr>
                <w:rFonts w:ascii="標楷體" w:eastAsia="標楷體" w:hAnsi="標楷體" w:hint="eastAsia"/>
              </w:rPr>
              <w:t>二</w:t>
            </w:r>
            <w:r>
              <w:rPr>
                <w:rFonts w:ascii="標楷體" w:eastAsia="標楷體" w:hAnsi="標楷體"/>
              </w:rPr>
              <w:t>節課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E6826" w14:textId="77777777" w:rsidR="00062E7A" w:rsidRDefault="007801DB" w:rsidP="002F2ABC">
            <w:pPr>
              <w:pStyle w:val="ab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上節課學生充分練習之後，</w:t>
            </w:r>
            <w:r w:rsidR="0091259D">
              <w:rPr>
                <w:rFonts w:ascii="標楷體" w:eastAsia="標楷體" w:hAnsi="標楷體" w:hint="eastAsia"/>
                <w:color w:val="000000" w:themeColor="text1"/>
              </w:rPr>
              <w:t>教師安排「</w:t>
            </w:r>
            <w:r w:rsidR="0091259D" w:rsidRPr="0091259D">
              <w:rPr>
                <w:rFonts w:ascii="標楷體" w:eastAsia="標楷體" w:hAnsi="標楷體" w:hint="eastAsia"/>
                <w:color w:val="FF0000"/>
              </w:rPr>
              <w:t>遊戲評量</w:t>
            </w:r>
            <w:r w:rsidR="0091259D">
              <w:rPr>
                <w:rFonts w:ascii="標楷體" w:eastAsia="標楷體" w:hAnsi="標楷體" w:hint="eastAsia"/>
                <w:color w:val="000000" w:themeColor="text1"/>
              </w:rPr>
              <w:t>」，公布競賽規則及賽程表，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課讓孩子</w:t>
            </w:r>
            <w:r w:rsidR="0091259D">
              <w:rPr>
                <w:rFonts w:ascii="標楷體" w:eastAsia="標楷體" w:hAnsi="標楷體" w:hint="eastAsia"/>
                <w:color w:val="000000" w:themeColor="text1"/>
              </w:rPr>
              <w:t>抽籤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分組，舉辦「</w:t>
            </w:r>
            <w:r w:rsidRPr="0091259D">
              <w:rPr>
                <w:rFonts w:ascii="標楷體" w:eastAsia="標楷體" w:hAnsi="標楷體" w:hint="eastAsia"/>
                <w:color w:val="FF0000"/>
              </w:rPr>
              <w:t>緝毒小尖兵」達人競賽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，並</w:t>
            </w:r>
            <w:r w:rsidR="0091259D">
              <w:rPr>
                <w:rFonts w:ascii="標楷體" w:eastAsia="標楷體" w:hAnsi="標楷體" w:hint="eastAsia"/>
                <w:color w:val="000000" w:themeColor="text1"/>
              </w:rPr>
              <w:t>公開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頒獎鼓勵</w:t>
            </w:r>
            <w:r w:rsidR="00EF0BB0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A9E5632" w14:textId="77777777" w:rsidR="00B51113" w:rsidRPr="00B51113" w:rsidRDefault="007801DB" w:rsidP="002F2ABC">
            <w:pPr>
              <w:pStyle w:val="ab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B51113">
              <w:rPr>
                <w:rFonts w:ascii="標楷體" w:eastAsia="標楷體" w:hAnsi="標楷體" w:hint="eastAsia"/>
                <w:color w:val="000000" w:themeColor="text1"/>
              </w:rPr>
              <w:t>讓孩子</w:t>
            </w:r>
            <w:r w:rsidR="0091259D" w:rsidRPr="00B51113">
              <w:rPr>
                <w:rFonts w:ascii="標楷體" w:eastAsia="標楷體" w:hAnsi="標楷體" w:hint="eastAsia"/>
                <w:color w:val="000000" w:themeColor="text1"/>
              </w:rPr>
              <w:t>分享</w:t>
            </w:r>
            <w:r w:rsidRPr="00B51113">
              <w:rPr>
                <w:rFonts w:ascii="標楷體" w:eastAsia="標楷體" w:hAnsi="標楷體" w:hint="eastAsia"/>
                <w:color w:val="000000" w:themeColor="text1"/>
              </w:rPr>
              <w:t>「緝毒」遊戲的心得，</w:t>
            </w:r>
            <w:r w:rsidR="0091259D" w:rsidRPr="00B51113">
              <w:rPr>
                <w:rFonts w:ascii="標楷體" w:eastAsia="標楷體" w:hAnsi="標楷體" w:hint="eastAsia"/>
                <w:color w:val="000000" w:themeColor="text1"/>
              </w:rPr>
              <w:t>自由發表扮演緝毒人員的感想</w:t>
            </w:r>
            <w:r w:rsidR="00B51113" w:rsidRPr="00B51113">
              <w:rPr>
                <w:rFonts w:ascii="標楷體" w:eastAsia="標楷體" w:hAnsi="標楷體" w:hint="eastAsia"/>
                <w:color w:val="000000" w:themeColor="text1"/>
              </w:rPr>
              <w:t>，探究孩子</w:t>
            </w:r>
            <w:r w:rsidR="00B51113">
              <w:rPr>
                <w:rFonts w:ascii="標楷體" w:eastAsia="標楷體" w:hAnsi="標楷體" w:hint="eastAsia"/>
                <w:color w:val="000000" w:themeColor="text1"/>
              </w:rPr>
              <w:t>未來生涯擔任反毒角色的意願及動機。</w:t>
            </w:r>
          </w:p>
          <w:p w14:paraId="775D6E37" w14:textId="77777777" w:rsidR="00062E7A" w:rsidRPr="00FD3857" w:rsidRDefault="00FD3857" w:rsidP="002F2ABC">
            <w:pPr>
              <w:pStyle w:val="ab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教師進行課程統整與重點歸納。</w:t>
            </w:r>
          </w:p>
        </w:tc>
      </w:tr>
    </w:tbl>
    <w:p w14:paraId="59BF6CCA" w14:textId="77777777" w:rsidR="00062E7A" w:rsidRDefault="002067CF">
      <w:pPr>
        <w:snapToGrid w:val="0"/>
        <w:spacing w:before="180" w:after="72"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 xml:space="preserve">　（三）各節教案</w:t>
      </w:r>
    </w:p>
    <w:tbl>
      <w:tblPr>
        <w:tblW w:w="1061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1662"/>
        <w:gridCol w:w="117"/>
        <w:gridCol w:w="3002"/>
        <w:gridCol w:w="6"/>
        <w:gridCol w:w="1709"/>
        <w:gridCol w:w="127"/>
        <w:gridCol w:w="1134"/>
        <w:gridCol w:w="2018"/>
        <w:gridCol w:w="341"/>
      </w:tblGrid>
      <w:tr w:rsidR="00062E7A" w14:paraId="425DDD78" w14:textId="77777777" w:rsidTr="00EA3894">
        <w:trPr>
          <w:gridAfter w:val="1"/>
          <w:wAfter w:w="341" w:type="dxa"/>
          <w:trHeight w:val="50"/>
          <w:jc w:val="center"/>
        </w:trPr>
        <w:tc>
          <w:tcPr>
            <w:tcW w:w="10275" w:type="dxa"/>
            <w:gridSpan w:val="9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D75D3" w14:textId="77777777" w:rsidR="00062E7A" w:rsidRDefault="002067CF">
            <w:pPr>
              <w:snapToGrid w:val="0"/>
              <w:jc w:val="center"/>
            </w:pPr>
            <w:r>
              <w:rPr>
                <w:rFonts w:eastAsia="標楷體"/>
                <w:b/>
                <w:szCs w:val="28"/>
              </w:rPr>
              <w:t>教學活動規劃說明</w:t>
            </w:r>
          </w:p>
        </w:tc>
      </w:tr>
      <w:tr w:rsidR="00062E7A" w14:paraId="1DD2B7A6" w14:textId="77777777" w:rsidTr="00EA3894">
        <w:trPr>
          <w:gridAfter w:val="1"/>
          <w:wAfter w:w="341" w:type="dxa"/>
          <w:trHeight w:val="50"/>
          <w:jc w:val="center"/>
        </w:trPr>
        <w:tc>
          <w:tcPr>
            <w:tcW w:w="216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18D1" w14:textId="77777777" w:rsidR="00062E7A" w:rsidRDefault="002067CF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選定節次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2C3B2" w14:textId="77777777" w:rsidR="00062E7A" w:rsidRDefault="00FD385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一、二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A5F3A" w14:textId="77777777" w:rsidR="00062E7A" w:rsidRDefault="002067CF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授課時間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40C90" w14:textId="77777777" w:rsidR="00062E7A" w:rsidRDefault="00FD385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80</w:t>
            </w:r>
            <w:r>
              <w:rPr>
                <w:rFonts w:eastAsia="標楷體" w:hint="eastAsia"/>
                <w:b/>
              </w:rPr>
              <w:t>分鐘</w:t>
            </w:r>
          </w:p>
        </w:tc>
      </w:tr>
      <w:tr w:rsidR="00062E7A" w14:paraId="38CD3138" w14:textId="77777777" w:rsidTr="00EA3894">
        <w:trPr>
          <w:gridAfter w:val="1"/>
          <w:wAfter w:w="341" w:type="dxa"/>
          <w:trHeight w:val="50"/>
          <w:jc w:val="center"/>
        </w:trPr>
        <w:tc>
          <w:tcPr>
            <w:tcW w:w="216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C0BC9" w14:textId="77777777" w:rsidR="00062E7A" w:rsidRDefault="002067CF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學習表現</w:t>
            </w:r>
          </w:p>
        </w:tc>
        <w:tc>
          <w:tcPr>
            <w:tcW w:w="81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CE581" w14:textId="77777777" w:rsidR="00EB2089" w:rsidRPr="004B664F" w:rsidRDefault="00EB2089" w:rsidP="00EB2089">
            <w:pPr>
              <w:pStyle w:val="ab"/>
              <w:numPr>
                <w:ilvl w:val="0"/>
                <w:numId w:val="1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4B664F">
              <w:rPr>
                <w:rFonts w:eastAsia="標楷體" w:hint="eastAsia"/>
                <w:color w:val="000000" w:themeColor="text1"/>
              </w:rPr>
              <w:t>(</w:t>
            </w:r>
            <w:r w:rsidRPr="004B664F">
              <w:rPr>
                <w:rFonts w:eastAsia="標楷體" w:hint="eastAsia"/>
                <w:color w:val="000000" w:themeColor="text1"/>
              </w:rPr>
              <w:t>健康知識</w:t>
            </w:r>
            <w:r w:rsidRPr="004B664F">
              <w:rPr>
                <w:rFonts w:eastAsia="標楷體" w:hint="eastAsia"/>
                <w:color w:val="000000" w:themeColor="text1"/>
              </w:rPr>
              <w:t>)</w:t>
            </w:r>
            <w:r w:rsidRPr="004B664F">
              <w:rPr>
                <w:rFonts w:eastAsia="標楷體" w:hint="eastAsia"/>
                <w:color w:val="000000" w:themeColor="text1"/>
              </w:rPr>
              <w:t>：</w:t>
            </w:r>
            <w:r w:rsidRPr="004B664F">
              <w:rPr>
                <w:rFonts w:eastAsia="標楷體" w:hint="eastAsia"/>
                <w:color w:val="000000" w:themeColor="text1"/>
              </w:rPr>
              <w:t>1a-</w:t>
            </w:r>
            <w:r w:rsidRPr="004B664F">
              <w:rPr>
                <w:rFonts w:eastAsia="標楷體" w:hint="eastAsia"/>
                <w:color w:val="000000" w:themeColor="text1"/>
              </w:rPr>
              <w:t>Ⅲ</w:t>
            </w:r>
            <w:r w:rsidRPr="004B664F">
              <w:rPr>
                <w:rFonts w:eastAsia="標楷體" w:hint="eastAsia"/>
                <w:color w:val="000000" w:themeColor="text1"/>
              </w:rPr>
              <w:t xml:space="preserve">-3 </w:t>
            </w:r>
            <w:r w:rsidRPr="004B664F">
              <w:rPr>
                <w:rFonts w:eastAsia="標楷體" w:hint="eastAsia"/>
                <w:color w:val="000000" w:themeColor="text1"/>
              </w:rPr>
              <w:t>理解促進健康生活的方法、資源與規範</w:t>
            </w:r>
          </w:p>
          <w:p w14:paraId="5CBD4447" w14:textId="77777777" w:rsidR="00EB2089" w:rsidRPr="004B664F" w:rsidRDefault="00EB2089" w:rsidP="00EB2089">
            <w:pPr>
              <w:pStyle w:val="ab"/>
              <w:numPr>
                <w:ilvl w:val="0"/>
                <w:numId w:val="1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4B664F">
              <w:rPr>
                <w:rFonts w:eastAsia="標楷體" w:hint="eastAsia"/>
                <w:color w:val="000000" w:themeColor="text1"/>
              </w:rPr>
              <w:t>(</w:t>
            </w:r>
            <w:r w:rsidRPr="004B664F">
              <w:rPr>
                <w:rFonts w:eastAsia="標楷體" w:hint="eastAsia"/>
                <w:color w:val="000000" w:themeColor="text1"/>
              </w:rPr>
              <w:t>健康正向態度</w:t>
            </w:r>
            <w:r w:rsidRPr="004B664F">
              <w:rPr>
                <w:rFonts w:eastAsia="標楷體" w:hint="eastAsia"/>
                <w:color w:val="000000" w:themeColor="text1"/>
              </w:rPr>
              <w:t>)</w:t>
            </w:r>
            <w:r w:rsidRPr="004B664F">
              <w:rPr>
                <w:rFonts w:eastAsia="標楷體" w:hint="eastAsia"/>
                <w:color w:val="000000" w:themeColor="text1"/>
              </w:rPr>
              <w:t>：</w:t>
            </w:r>
            <w:r w:rsidRPr="004B664F">
              <w:rPr>
                <w:rFonts w:eastAsia="標楷體" w:hint="eastAsia"/>
                <w:color w:val="000000" w:themeColor="text1"/>
              </w:rPr>
              <w:t>2b-</w:t>
            </w:r>
            <w:r w:rsidRPr="004B664F">
              <w:rPr>
                <w:rFonts w:eastAsia="標楷體" w:hint="eastAsia"/>
                <w:color w:val="000000" w:themeColor="text1"/>
              </w:rPr>
              <w:t>Ⅲ</w:t>
            </w:r>
            <w:r w:rsidRPr="004B664F">
              <w:rPr>
                <w:rFonts w:eastAsia="標楷體" w:hint="eastAsia"/>
                <w:color w:val="000000" w:themeColor="text1"/>
              </w:rPr>
              <w:t xml:space="preserve">-3 </w:t>
            </w:r>
            <w:r w:rsidRPr="004B664F">
              <w:rPr>
                <w:rFonts w:eastAsia="標楷體" w:hint="eastAsia"/>
                <w:color w:val="000000" w:themeColor="text1"/>
              </w:rPr>
              <w:t>擁有執行健康生活行動的信心與效能感。</w:t>
            </w:r>
          </w:p>
          <w:p w14:paraId="63F13D65" w14:textId="77777777" w:rsidR="00062E7A" w:rsidRPr="004B664F" w:rsidRDefault="00EB2089" w:rsidP="00EB2089">
            <w:pPr>
              <w:pStyle w:val="ab"/>
              <w:numPr>
                <w:ilvl w:val="0"/>
                <w:numId w:val="1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4B664F">
              <w:rPr>
                <w:rFonts w:eastAsia="標楷體" w:hint="eastAsia"/>
                <w:color w:val="000000" w:themeColor="text1"/>
              </w:rPr>
              <w:t>(</w:t>
            </w:r>
            <w:r w:rsidRPr="004B664F">
              <w:rPr>
                <w:rFonts w:eastAsia="標楷體" w:hint="eastAsia"/>
                <w:color w:val="000000" w:themeColor="text1"/>
              </w:rPr>
              <w:t>健康倡議宣導</w:t>
            </w:r>
            <w:r w:rsidRPr="004B664F">
              <w:rPr>
                <w:rFonts w:eastAsia="標楷體" w:hint="eastAsia"/>
                <w:color w:val="000000" w:themeColor="text1"/>
              </w:rPr>
              <w:t>)</w:t>
            </w:r>
            <w:r w:rsidRPr="004B664F">
              <w:rPr>
                <w:rFonts w:eastAsia="標楷體" w:hint="eastAsia"/>
                <w:color w:val="000000" w:themeColor="text1"/>
              </w:rPr>
              <w:t>：</w:t>
            </w:r>
            <w:r w:rsidRPr="004B664F">
              <w:rPr>
                <w:rFonts w:eastAsia="標楷體" w:hint="eastAsia"/>
                <w:color w:val="000000" w:themeColor="text1"/>
              </w:rPr>
              <w:t>4b-</w:t>
            </w:r>
            <w:r w:rsidRPr="004B664F">
              <w:rPr>
                <w:rFonts w:eastAsia="標楷體" w:hint="eastAsia"/>
                <w:color w:val="000000" w:themeColor="text1"/>
              </w:rPr>
              <w:t>Ⅲ</w:t>
            </w:r>
            <w:r w:rsidRPr="004B664F">
              <w:rPr>
                <w:rFonts w:eastAsia="標楷體" w:hint="eastAsia"/>
                <w:color w:val="000000" w:themeColor="text1"/>
              </w:rPr>
              <w:t xml:space="preserve">-3 </w:t>
            </w:r>
            <w:r w:rsidRPr="004B664F">
              <w:rPr>
                <w:rFonts w:eastAsia="標楷體" w:hint="eastAsia"/>
                <w:color w:val="000000" w:themeColor="text1"/>
              </w:rPr>
              <w:t>公開提倡促進健康的信念或行為。</w:t>
            </w:r>
          </w:p>
        </w:tc>
      </w:tr>
      <w:tr w:rsidR="00062E7A" w14:paraId="43985951" w14:textId="77777777" w:rsidTr="00EA3894">
        <w:trPr>
          <w:gridAfter w:val="1"/>
          <w:wAfter w:w="341" w:type="dxa"/>
          <w:trHeight w:val="50"/>
          <w:jc w:val="center"/>
        </w:trPr>
        <w:tc>
          <w:tcPr>
            <w:tcW w:w="216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60FE8" w14:textId="77777777" w:rsidR="00062E7A" w:rsidRDefault="002067CF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學習內容</w:t>
            </w:r>
          </w:p>
        </w:tc>
        <w:tc>
          <w:tcPr>
            <w:tcW w:w="81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CF399" w14:textId="77777777" w:rsidR="00EB2089" w:rsidRPr="004B664F" w:rsidRDefault="00EB2089" w:rsidP="00EB2089">
            <w:pPr>
              <w:pStyle w:val="ab"/>
              <w:numPr>
                <w:ilvl w:val="0"/>
                <w:numId w:val="13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4B664F">
              <w:rPr>
                <w:rFonts w:eastAsia="標楷體" w:hint="eastAsia"/>
                <w:color w:val="000000" w:themeColor="text1"/>
              </w:rPr>
              <w:t>(</w:t>
            </w:r>
            <w:r w:rsidRPr="004B664F">
              <w:rPr>
                <w:rFonts w:eastAsia="標楷體" w:hint="eastAsia"/>
                <w:color w:val="000000" w:themeColor="text1"/>
              </w:rPr>
              <w:t>身心健康與疾病預防</w:t>
            </w:r>
            <w:r w:rsidRPr="004B664F">
              <w:rPr>
                <w:rFonts w:eastAsia="標楷體" w:hint="eastAsia"/>
                <w:color w:val="000000" w:themeColor="text1"/>
              </w:rPr>
              <w:t>)</w:t>
            </w:r>
            <w:r w:rsidRPr="004B664F">
              <w:rPr>
                <w:rFonts w:eastAsia="標楷體" w:hint="eastAsia"/>
                <w:color w:val="000000" w:themeColor="text1"/>
              </w:rPr>
              <w:t>：</w:t>
            </w:r>
            <w:r w:rsidRPr="004B664F">
              <w:rPr>
                <w:rFonts w:eastAsia="標楷體" w:hint="eastAsia"/>
                <w:color w:val="000000" w:themeColor="text1"/>
              </w:rPr>
              <w:t>F</w:t>
            </w:r>
            <w:r w:rsidRPr="004B664F">
              <w:rPr>
                <w:rFonts w:eastAsia="標楷體"/>
                <w:color w:val="000000" w:themeColor="text1"/>
              </w:rPr>
              <w:t>b</w:t>
            </w:r>
            <w:r w:rsidRPr="004B664F">
              <w:rPr>
                <w:rFonts w:eastAsia="標楷體" w:hint="eastAsia"/>
                <w:color w:val="000000" w:themeColor="text1"/>
              </w:rPr>
              <w:t>身心健康是從個人內在的認同與悅納、情緒調適與壓力處理，到人際間的溝通與適應，以增進身心靈的安適與和諧。其內涵包括自我概念、自我實現、家庭關係、人際關係、情緒處理、有效溝通、壓力調適、正向心理及心理疾病等關鍵概念。</w:t>
            </w:r>
          </w:p>
          <w:p w14:paraId="091A16E4" w14:textId="77777777" w:rsidR="00EB2089" w:rsidRPr="004B664F" w:rsidRDefault="00EB2089" w:rsidP="00EB2089">
            <w:pPr>
              <w:pStyle w:val="ab"/>
              <w:numPr>
                <w:ilvl w:val="0"/>
                <w:numId w:val="13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4B664F">
              <w:rPr>
                <w:rFonts w:eastAsia="標楷體" w:hint="eastAsia"/>
                <w:color w:val="000000" w:themeColor="text1"/>
              </w:rPr>
              <w:t>(</w:t>
            </w:r>
            <w:r w:rsidRPr="004B664F">
              <w:rPr>
                <w:rFonts w:eastAsia="標楷體" w:hint="eastAsia"/>
                <w:color w:val="000000" w:themeColor="text1"/>
              </w:rPr>
              <w:t>安全生活與運動防護</w:t>
            </w:r>
            <w:r w:rsidRPr="004B664F">
              <w:rPr>
                <w:rFonts w:eastAsia="標楷體" w:hint="eastAsia"/>
                <w:color w:val="000000" w:themeColor="text1"/>
              </w:rPr>
              <w:t>~</w:t>
            </w:r>
            <w:r w:rsidRPr="004B664F">
              <w:rPr>
                <w:rFonts w:eastAsia="標楷體" w:hint="eastAsia"/>
                <w:color w:val="000000" w:themeColor="text1"/>
              </w:rPr>
              <w:t>藥物教育</w:t>
            </w:r>
            <w:r w:rsidRPr="004B664F">
              <w:rPr>
                <w:rFonts w:eastAsia="標楷體" w:hint="eastAsia"/>
                <w:color w:val="000000" w:themeColor="text1"/>
              </w:rPr>
              <w:t>)</w:t>
            </w:r>
            <w:r w:rsidRPr="004B664F">
              <w:rPr>
                <w:rFonts w:eastAsia="標楷體" w:hint="eastAsia"/>
                <w:color w:val="000000" w:themeColor="text1"/>
              </w:rPr>
              <w:t>：</w:t>
            </w:r>
            <w:r w:rsidRPr="004B664F">
              <w:rPr>
                <w:rFonts w:eastAsia="標楷體" w:hint="eastAsia"/>
                <w:color w:val="000000" w:themeColor="text1"/>
              </w:rPr>
              <w:t>Bb-</w:t>
            </w:r>
            <w:r w:rsidRPr="004B664F">
              <w:rPr>
                <w:rFonts w:eastAsia="標楷體" w:hint="eastAsia"/>
                <w:color w:val="000000" w:themeColor="text1"/>
              </w:rPr>
              <w:t>Ⅲ</w:t>
            </w:r>
            <w:r w:rsidRPr="004B664F">
              <w:rPr>
                <w:rFonts w:eastAsia="標楷體" w:hint="eastAsia"/>
                <w:color w:val="000000" w:themeColor="text1"/>
              </w:rPr>
              <w:t xml:space="preserve">-2 </w:t>
            </w:r>
            <w:r w:rsidRPr="004B664F">
              <w:rPr>
                <w:rFonts w:eastAsia="標楷體" w:hint="eastAsia"/>
                <w:color w:val="000000" w:themeColor="text1"/>
              </w:rPr>
              <w:t>成癮性物質的特性及其危害。</w:t>
            </w:r>
          </w:p>
          <w:p w14:paraId="48ECE84B" w14:textId="77777777" w:rsidR="00062E7A" w:rsidRPr="004B664F" w:rsidRDefault="00EB2089" w:rsidP="00EB2089">
            <w:pPr>
              <w:pStyle w:val="ab"/>
              <w:numPr>
                <w:ilvl w:val="0"/>
                <w:numId w:val="13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4B664F">
              <w:rPr>
                <w:rFonts w:eastAsia="標楷體" w:hint="eastAsia"/>
                <w:color w:val="000000" w:themeColor="text1"/>
              </w:rPr>
              <w:t>(</w:t>
            </w:r>
            <w:r w:rsidRPr="004B664F">
              <w:rPr>
                <w:rFonts w:eastAsia="標楷體" w:hint="eastAsia"/>
                <w:color w:val="000000" w:themeColor="text1"/>
              </w:rPr>
              <w:t>安全生活與運動防護</w:t>
            </w:r>
            <w:r w:rsidRPr="004B664F">
              <w:rPr>
                <w:rFonts w:eastAsia="標楷體" w:hint="eastAsia"/>
                <w:color w:val="000000" w:themeColor="text1"/>
              </w:rPr>
              <w:t>~</w:t>
            </w:r>
            <w:r w:rsidRPr="004B664F">
              <w:rPr>
                <w:rFonts w:eastAsia="標楷體" w:hint="eastAsia"/>
                <w:color w:val="000000" w:themeColor="text1"/>
              </w:rPr>
              <w:t>藥物教育</w:t>
            </w:r>
            <w:r w:rsidRPr="004B664F">
              <w:rPr>
                <w:rFonts w:eastAsia="標楷體" w:hint="eastAsia"/>
                <w:color w:val="000000" w:themeColor="text1"/>
              </w:rPr>
              <w:t>)Bb-</w:t>
            </w:r>
            <w:r w:rsidRPr="004B664F">
              <w:rPr>
                <w:rFonts w:eastAsia="標楷體" w:hint="eastAsia"/>
                <w:color w:val="000000" w:themeColor="text1"/>
              </w:rPr>
              <w:t>Ⅲ</w:t>
            </w:r>
            <w:r w:rsidRPr="004B664F">
              <w:rPr>
                <w:rFonts w:eastAsia="標楷體" w:hint="eastAsia"/>
                <w:color w:val="000000" w:themeColor="text1"/>
              </w:rPr>
              <w:t xml:space="preserve">-4 </w:t>
            </w:r>
            <w:r w:rsidRPr="004B664F">
              <w:rPr>
                <w:rFonts w:eastAsia="標楷體" w:hint="eastAsia"/>
                <w:color w:val="000000" w:themeColor="text1"/>
              </w:rPr>
              <w:t>拒絕成癮物質的健康行動策略。</w:t>
            </w:r>
          </w:p>
        </w:tc>
      </w:tr>
      <w:tr w:rsidR="00062E7A" w14:paraId="7C26657F" w14:textId="77777777" w:rsidTr="00EA3894">
        <w:trPr>
          <w:gridAfter w:val="1"/>
          <w:wAfter w:w="341" w:type="dxa"/>
          <w:trHeight w:val="50"/>
          <w:jc w:val="center"/>
        </w:trPr>
        <w:tc>
          <w:tcPr>
            <w:tcW w:w="216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74A9F" w14:textId="77777777" w:rsidR="00062E7A" w:rsidRDefault="002067CF">
            <w:pPr>
              <w:jc w:val="center"/>
            </w:pPr>
            <w:r>
              <w:rPr>
                <w:rFonts w:eastAsia="標楷體"/>
                <w:b/>
              </w:rPr>
              <w:t>學習目標</w:t>
            </w:r>
          </w:p>
        </w:tc>
        <w:tc>
          <w:tcPr>
            <w:tcW w:w="81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69992" w14:textId="77777777" w:rsidR="00EB2089" w:rsidRPr="004253AE" w:rsidRDefault="009212F9" w:rsidP="002F2ABC">
            <w:pPr>
              <w:pStyle w:val="ab"/>
              <w:numPr>
                <w:ilvl w:val="0"/>
                <w:numId w:val="12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能</w:t>
            </w:r>
            <w:r w:rsidR="00EB2089" w:rsidRPr="004253AE">
              <w:rPr>
                <w:rFonts w:eastAsia="標楷體" w:hint="eastAsia"/>
                <w:color w:val="000000" w:themeColor="text1"/>
              </w:rPr>
              <w:t>設計創作「反毒口號」，並大聲呼喊。</w:t>
            </w:r>
          </w:p>
          <w:p w14:paraId="1B9E276B" w14:textId="77777777" w:rsidR="00EB2089" w:rsidRPr="004253AE" w:rsidRDefault="009212F9" w:rsidP="002F2ABC">
            <w:pPr>
              <w:pStyle w:val="ab"/>
              <w:numPr>
                <w:ilvl w:val="0"/>
                <w:numId w:val="12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能</w:t>
            </w:r>
            <w:r w:rsidR="00EB2089" w:rsidRPr="004253AE">
              <w:rPr>
                <w:rFonts w:eastAsia="標楷體" w:hint="eastAsia"/>
                <w:color w:val="000000" w:themeColor="text1"/>
              </w:rPr>
              <w:t>認識毒品種類及不良副作用。</w:t>
            </w:r>
          </w:p>
          <w:p w14:paraId="1D5B0240" w14:textId="77777777" w:rsidR="00EB2089" w:rsidRPr="004253AE" w:rsidRDefault="00EB2089" w:rsidP="002F2ABC">
            <w:pPr>
              <w:pStyle w:val="ab"/>
              <w:numPr>
                <w:ilvl w:val="0"/>
                <w:numId w:val="12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4253AE">
              <w:rPr>
                <w:rFonts w:eastAsia="標楷體" w:hint="eastAsia"/>
                <w:color w:val="000000" w:themeColor="text1"/>
              </w:rPr>
              <w:t>能說出拒絕毒品誘惑的具體方法。</w:t>
            </w:r>
          </w:p>
          <w:p w14:paraId="47720493" w14:textId="77777777" w:rsidR="00062E7A" w:rsidRPr="004253AE" w:rsidRDefault="009212F9" w:rsidP="004253AE">
            <w:pPr>
              <w:pStyle w:val="ab"/>
              <w:numPr>
                <w:ilvl w:val="0"/>
                <w:numId w:val="12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能</w:t>
            </w:r>
            <w:r w:rsidR="00EB2089" w:rsidRPr="004253AE">
              <w:rPr>
                <w:rFonts w:eastAsia="標楷體" w:hint="eastAsia"/>
                <w:color w:val="000000" w:themeColor="text1"/>
              </w:rPr>
              <w:t>透過桌遊遊戲探索自我</w:t>
            </w:r>
            <w:r w:rsidR="004253AE" w:rsidRPr="004253AE">
              <w:rPr>
                <w:rFonts w:eastAsia="標楷體" w:hint="eastAsia"/>
                <w:color w:val="000000" w:themeColor="text1"/>
              </w:rPr>
              <w:t>生涯規畫，</w:t>
            </w:r>
            <w:r w:rsidR="00112736" w:rsidRPr="004253AE">
              <w:rPr>
                <w:rFonts w:eastAsia="標楷體" w:hint="eastAsia"/>
                <w:color w:val="000000" w:themeColor="text1"/>
              </w:rPr>
              <w:t>促進適性發展，進而尊重並珍惜生命，追求幸福人生。</w:t>
            </w:r>
          </w:p>
        </w:tc>
      </w:tr>
      <w:tr w:rsidR="00062E7A" w14:paraId="0B48D148" w14:textId="77777777" w:rsidTr="00EA3894">
        <w:trPr>
          <w:gridAfter w:val="1"/>
          <w:wAfter w:w="341" w:type="dxa"/>
          <w:trHeight w:val="50"/>
          <w:jc w:val="center"/>
        </w:trPr>
        <w:tc>
          <w:tcPr>
            <w:tcW w:w="216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C121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情境脈絡</w:t>
            </w:r>
          </w:p>
        </w:tc>
        <w:tc>
          <w:tcPr>
            <w:tcW w:w="81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02E6" w14:textId="77777777" w:rsidR="00112736" w:rsidRPr="004253AE" w:rsidRDefault="008A3C4F" w:rsidP="002F2ABC">
            <w:pPr>
              <w:pStyle w:val="ab"/>
              <w:numPr>
                <w:ilvl w:val="0"/>
                <w:numId w:val="14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4253AE">
              <w:rPr>
                <w:rFonts w:eastAsia="標楷體" w:hint="eastAsia"/>
                <w:color w:val="000000" w:themeColor="text1"/>
              </w:rPr>
              <w:t>營造「緝毒小尖兵」的職業體驗情境，從呼喊精神口號開始，安排系列課程培訓，包括識毒、拒毒，最終透過「宣誓儀式</w:t>
            </w:r>
            <w:r w:rsidR="004253AE" w:rsidRPr="004253AE">
              <w:rPr>
                <w:rFonts w:eastAsia="標楷體" w:hint="eastAsia"/>
                <w:color w:val="000000" w:themeColor="text1"/>
              </w:rPr>
              <w:t>領證，讓孩子在情境模擬中強化反獨意識</w:t>
            </w:r>
            <w:r w:rsidR="006D3058" w:rsidRPr="004253AE">
              <w:rPr>
                <w:rFonts w:eastAsia="標楷體" w:hint="eastAsia"/>
                <w:color w:val="000000" w:themeColor="text1"/>
              </w:rPr>
              <w:t>。</w:t>
            </w:r>
          </w:p>
          <w:p w14:paraId="2B5231AF" w14:textId="77777777" w:rsidR="004253AE" w:rsidRPr="004253AE" w:rsidRDefault="004253AE" w:rsidP="002F2ABC">
            <w:pPr>
              <w:pStyle w:val="ab"/>
              <w:numPr>
                <w:ilvl w:val="0"/>
                <w:numId w:val="14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4253AE">
              <w:rPr>
                <w:rFonts w:eastAsia="標楷體" w:hint="eastAsia"/>
                <w:color w:val="000000" w:themeColor="text1"/>
              </w:rPr>
              <w:t>設計遊戲體驗，在桌遊卡牌競賽過程中，學習與他人互動，並發揮團隊合作精神，完成緝毒任務，體驗執法人員的辛勞。</w:t>
            </w:r>
          </w:p>
        </w:tc>
      </w:tr>
      <w:tr w:rsidR="00062E7A" w14:paraId="20743ADA" w14:textId="77777777" w:rsidTr="00EA3894">
        <w:trPr>
          <w:gridAfter w:val="1"/>
          <w:wAfter w:w="341" w:type="dxa"/>
          <w:trHeight w:val="70"/>
          <w:jc w:val="center"/>
        </w:trPr>
        <w:tc>
          <w:tcPr>
            <w:tcW w:w="7123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16E4F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教學活動內容及實施方式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1742F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時間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324B6" w14:textId="77777777" w:rsidR="00062E7A" w:rsidRDefault="002067CF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學習檢核／備註</w:t>
            </w:r>
          </w:p>
        </w:tc>
      </w:tr>
      <w:tr w:rsidR="00062E7A" w14:paraId="13034DA9" w14:textId="77777777" w:rsidTr="00EA3894">
        <w:trPr>
          <w:gridAfter w:val="1"/>
          <w:wAfter w:w="341" w:type="dxa"/>
          <w:trHeight w:val="56"/>
          <w:jc w:val="center"/>
        </w:trPr>
        <w:tc>
          <w:tcPr>
            <w:tcW w:w="7123" w:type="dxa"/>
            <w:gridSpan w:val="7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C0238" w14:textId="77777777" w:rsidR="002E0CA3" w:rsidRDefault="002E0CA3" w:rsidP="001453FA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14:paraId="4986472E" w14:textId="7DBEDA5C" w:rsidR="00F54340" w:rsidRPr="001453FA" w:rsidRDefault="00F54340" w:rsidP="001453FA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t>~準備活動~</w:t>
            </w:r>
          </w:p>
          <w:p w14:paraId="3F657A0A" w14:textId="77777777" w:rsidR="00F54340" w:rsidRPr="001453FA" w:rsidRDefault="00F54340" w:rsidP="001453FA">
            <w:pPr>
              <w:pStyle w:val="ab"/>
              <w:numPr>
                <w:ilvl w:val="0"/>
                <w:numId w:val="15"/>
              </w:numPr>
              <w:snapToGrid w:val="0"/>
              <w:ind w:leftChars="0"/>
              <w:jc w:val="both"/>
            </w:pPr>
            <w:r w:rsidRPr="001453FA">
              <w:rPr>
                <w:rFonts w:ascii="標楷體" w:eastAsia="標楷體" w:hAnsi="標楷體" w:hint="eastAsia"/>
              </w:rPr>
              <w:t>教師部分：</w:t>
            </w:r>
          </w:p>
          <w:p w14:paraId="3307B2AB" w14:textId="77777777" w:rsidR="00F54340" w:rsidRPr="001453FA" w:rsidRDefault="00F54340" w:rsidP="001453FA">
            <w:pPr>
              <w:pStyle w:val="ab"/>
              <w:numPr>
                <w:ilvl w:val="1"/>
                <w:numId w:val="15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自製「</w:t>
            </w:r>
            <w:r w:rsidRPr="001453FA">
              <w:rPr>
                <w:rFonts w:ascii="標楷體" w:eastAsia="標楷體" w:hAnsi="標楷體" w:hint="eastAsia"/>
                <w:color w:val="FF0000"/>
              </w:rPr>
              <w:t>識毒簡報</w:t>
            </w:r>
            <w:r w:rsidRPr="001453FA">
              <w:rPr>
                <w:rFonts w:ascii="標楷體" w:eastAsia="標楷體" w:hAnsi="標楷體" w:hint="eastAsia"/>
              </w:rPr>
              <w:t>」。</w:t>
            </w:r>
          </w:p>
          <w:p w14:paraId="495E0637" w14:textId="77777777" w:rsidR="00F54340" w:rsidRPr="001453FA" w:rsidRDefault="00F54340" w:rsidP="001453FA">
            <w:pPr>
              <w:pStyle w:val="ab"/>
              <w:numPr>
                <w:ilvl w:val="1"/>
                <w:numId w:val="15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設計「</w:t>
            </w:r>
            <w:r w:rsidRPr="001453FA">
              <w:rPr>
                <w:rFonts w:ascii="標楷體" w:eastAsia="標楷體" w:hAnsi="標楷體" w:hint="eastAsia"/>
                <w:color w:val="FF0000"/>
              </w:rPr>
              <w:t>拒毒學習單</w:t>
            </w:r>
            <w:r w:rsidRPr="001453FA">
              <w:rPr>
                <w:rFonts w:ascii="標楷體" w:eastAsia="標楷體" w:hAnsi="標楷體" w:hint="eastAsia"/>
              </w:rPr>
              <w:t>」。</w:t>
            </w:r>
          </w:p>
          <w:p w14:paraId="37213962" w14:textId="77777777" w:rsidR="00F54340" w:rsidRPr="001453FA" w:rsidRDefault="00F54340" w:rsidP="001453FA">
            <w:pPr>
              <w:pStyle w:val="ab"/>
              <w:numPr>
                <w:ilvl w:val="1"/>
                <w:numId w:val="15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設計卡牌桌遊「</w:t>
            </w:r>
            <w:r w:rsidRPr="001453FA">
              <w:rPr>
                <w:rFonts w:ascii="標楷體" w:eastAsia="標楷體" w:hAnsi="標楷體" w:hint="eastAsia"/>
                <w:color w:val="FF0000"/>
              </w:rPr>
              <w:t>緝毒小尖兵</w:t>
            </w:r>
            <w:r w:rsidRPr="001453FA">
              <w:rPr>
                <w:rFonts w:ascii="標楷體" w:eastAsia="標楷體" w:hAnsi="標楷體" w:hint="eastAsia"/>
              </w:rPr>
              <w:t>」。</w:t>
            </w:r>
          </w:p>
          <w:p w14:paraId="10A3306F" w14:textId="77777777" w:rsidR="00F54340" w:rsidRPr="001453FA" w:rsidRDefault="00F54340" w:rsidP="001453FA">
            <w:pPr>
              <w:pStyle w:val="ab"/>
              <w:numPr>
                <w:ilvl w:val="1"/>
                <w:numId w:val="15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擬定「班際卡牌競賽規則」，準備獎品。</w:t>
            </w:r>
          </w:p>
          <w:p w14:paraId="5F85BEE8" w14:textId="77777777" w:rsidR="009C0B14" w:rsidRPr="001453FA" w:rsidRDefault="009C0B14" w:rsidP="001453FA">
            <w:pPr>
              <w:pStyle w:val="ab"/>
              <w:numPr>
                <w:ilvl w:val="0"/>
                <w:numId w:val="15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學生部分：</w:t>
            </w:r>
          </w:p>
          <w:p w14:paraId="28F9A70B" w14:textId="77777777" w:rsidR="009C0B14" w:rsidRPr="001453FA" w:rsidRDefault="009C0B14" w:rsidP="001453FA">
            <w:pPr>
              <w:pStyle w:val="ab"/>
              <w:numPr>
                <w:ilvl w:val="1"/>
                <w:numId w:val="15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事先讓孩子思考</w:t>
            </w:r>
            <w:r w:rsidR="00C813A7" w:rsidRPr="001453FA">
              <w:rPr>
                <w:rFonts w:ascii="標楷體" w:eastAsia="標楷體" w:hAnsi="標楷體" w:hint="eastAsia"/>
              </w:rPr>
              <w:t>反毒口號，並票選班級專屬的反毒</w:t>
            </w:r>
            <w:r w:rsidR="00C813A7" w:rsidRPr="001453FA">
              <w:rPr>
                <w:rFonts w:ascii="標楷體" w:eastAsia="標楷體" w:hAnsi="標楷體" w:hint="eastAsia"/>
                <w:color w:val="FF0000"/>
              </w:rPr>
              <w:t>S</w:t>
            </w:r>
            <w:r w:rsidR="00C813A7" w:rsidRPr="001453FA">
              <w:rPr>
                <w:rFonts w:ascii="標楷體" w:eastAsia="標楷體" w:hAnsi="標楷體"/>
                <w:color w:val="FF0000"/>
              </w:rPr>
              <w:t>logan</w:t>
            </w:r>
            <w:r w:rsidR="00C813A7" w:rsidRPr="001453FA">
              <w:rPr>
                <w:rFonts w:ascii="標楷體" w:eastAsia="標楷體" w:hAnsi="標楷體" w:hint="eastAsia"/>
              </w:rPr>
              <w:t>。</w:t>
            </w:r>
          </w:p>
          <w:p w14:paraId="0C8A25E5" w14:textId="77777777" w:rsidR="00625508" w:rsidRPr="001453FA" w:rsidRDefault="00625508" w:rsidP="001453FA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14:paraId="2ADC6DF3" w14:textId="77777777" w:rsidR="005D6A97" w:rsidRPr="001453FA" w:rsidRDefault="005D6A97" w:rsidP="001453FA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t>~第一</w:t>
            </w:r>
            <w:r w:rsidR="007E5600" w:rsidRPr="001453FA">
              <w:rPr>
                <w:rFonts w:ascii="標楷體" w:eastAsia="標楷體" w:hAnsi="標楷體" w:hint="eastAsia"/>
                <w:b/>
              </w:rPr>
              <w:t>節</w:t>
            </w:r>
            <w:r w:rsidRPr="001453FA">
              <w:rPr>
                <w:rFonts w:ascii="標楷體" w:eastAsia="標楷體" w:hAnsi="標楷體" w:hint="eastAsia"/>
                <w:b/>
              </w:rPr>
              <w:t>課開始~</w:t>
            </w:r>
          </w:p>
          <w:p w14:paraId="6572E01D" w14:textId="77777777" w:rsidR="00062E7A" w:rsidRPr="001453FA" w:rsidRDefault="002067CF" w:rsidP="001453FA">
            <w:pPr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/>
                <w:b/>
              </w:rPr>
              <w:t>【發展活動】</w:t>
            </w:r>
          </w:p>
          <w:p w14:paraId="030C9467" w14:textId="77777777" w:rsidR="00DA2BD8" w:rsidRPr="001453FA" w:rsidRDefault="00DA2BD8" w:rsidP="001453FA">
            <w:pPr>
              <w:pStyle w:val="ab"/>
              <w:numPr>
                <w:ilvl w:val="0"/>
                <w:numId w:val="28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1453FA">
              <w:rPr>
                <w:rFonts w:ascii="標楷體" w:eastAsia="標楷體" w:hAnsi="標楷體" w:hint="eastAsia"/>
                <w:color w:val="FF0000"/>
              </w:rPr>
              <w:t>「識毒簡報」活動：</w:t>
            </w:r>
          </w:p>
          <w:p w14:paraId="14A5DB0F" w14:textId="77777777" w:rsidR="00D645EA" w:rsidRPr="001453FA" w:rsidRDefault="00FA147E" w:rsidP="001453FA">
            <w:pPr>
              <w:pStyle w:val="ab"/>
              <w:numPr>
                <w:ilvl w:val="1"/>
                <w:numId w:val="29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1" locked="0" layoutInCell="1" allowOverlap="1" wp14:anchorId="3068B0D2" wp14:editId="3B542FC5">
                  <wp:simplePos x="0" y="0"/>
                  <wp:positionH relativeFrom="column">
                    <wp:posOffset>3308350</wp:posOffset>
                  </wp:positionH>
                  <wp:positionV relativeFrom="paragraph">
                    <wp:posOffset>631825</wp:posOffset>
                  </wp:positionV>
                  <wp:extent cx="1079500" cy="719455"/>
                  <wp:effectExtent l="0" t="0" r="6350" b="4445"/>
                  <wp:wrapTight wrapText="bothSides">
                    <wp:wrapPolygon edited="0">
                      <wp:start x="0" y="0"/>
                      <wp:lineTo x="0" y="21162"/>
                      <wp:lineTo x="21346" y="21162"/>
                      <wp:lineTo x="21346" y="0"/>
                      <wp:lineTo x="0" y="0"/>
                    </wp:wrapPolygon>
                  </wp:wrapTight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3C37" w:rsidRPr="001453FA">
              <w:rPr>
                <w:rFonts w:ascii="標楷體" w:eastAsia="標楷體" w:hAnsi="標楷體" w:hint="eastAsia"/>
              </w:rPr>
              <w:t>「各位同學，</w:t>
            </w:r>
            <w:r w:rsidR="003A102D" w:rsidRPr="001453FA">
              <w:rPr>
                <w:rFonts w:ascii="標楷體" w:eastAsia="標楷體" w:hAnsi="標楷體" w:hint="eastAsia"/>
              </w:rPr>
              <w:t>歡迎你們來到</w:t>
            </w:r>
            <w:r w:rsidR="009C60D8" w:rsidRPr="001453FA">
              <w:rPr>
                <w:rFonts w:ascii="標楷體" w:eastAsia="標楷體" w:hAnsi="標楷體" w:hint="eastAsia"/>
              </w:rPr>
              <w:t>《</w:t>
            </w:r>
            <w:r w:rsidR="009C60D8" w:rsidRPr="001453FA">
              <w:rPr>
                <w:rFonts w:ascii="標楷體" w:eastAsia="標楷體" w:hAnsi="標楷體" w:hint="eastAsia"/>
                <w:color w:val="0070C0"/>
              </w:rPr>
              <w:t>緝毒小學堂</w:t>
            </w:r>
            <w:r w:rsidR="009C60D8" w:rsidRPr="001453FA">
              <w:rPr>
                <w:rFonts w:ascii="標楷體" w:eastAsia="標楷體" w:hAnsi="標楷體" w:hint="eastAsia"/>
              </w:rPr>
              <w:t>》，</w:t>
            </w:r>
            <w:r w:rsidR="00D33C37" w:rsidRPr="001453FA">
              <w:rPr>
                <w:rFonts w:ascii="標楷體" w:eastAsia="標楷體" w:hAnsi="標楷體" w:hint="eastAsia"/>
              </w:rPr>
              <w:t>我們這兩節課要進行緝毒小尖兵的</w:t>
            </w:r>
            <w:r w:rsidR="009C60D8" w:rsidRPr="001453FA">
              <w:rPr>
                <w:rFonts w:ascii="標楷體" w:eastAsia="標楷體" w:hAnsi="標楷體" w:hint="eastAsia"/>
              </w:rPr>
              <w:t>培訓</w:t>
            </w:r>
            <w:r w:rsidR="00D33C37" w:rsidRPr="001453FA">
              <w:rPr>
                <w:rFonts w:ascii="標楷體" w:eastAsia="標楷體" w:hAnsi="標楷體" w:hint="eastAsia"/>
              </w:rPr>
              <w:t>課程，</w:t>
            </w:r>
            <w:r w:rsidR="00CB1A0C" w:rsidRPr="001453FA">
              <w:rPr>
                <w:rFonts w:ascii="標楷體" w:eastAsia="標楷體" w:hAnsi="標楷體" w:hint="eastAsia"/>
              </w:rPr>
              <w:t>在座各位都是台灣未來緝毒所不可或缺的重要人才，</w:t>
            </w:r>
            <w:r w:rsidR="009C60D8" w:rsidRPr="001453FA">
              <w:rPr>
                <w:rFonts w:ascii="標楷體" w:eastAsia="標楷體" w:hAnsi="標楷體" w:hint="eastAsia"/>
              </w:rPr>
              <w:t>只要順利完成這次的培訓課程，就可以獲頒《</w:t>
            </w:r>
            <w:r w:rsidR="009C60D8" w:rsidRPr="001453FA">
              <w:rPr>
                <w:rFonts w:ascii="標楷體" w:eastAsia="標楷體" w:hAnsi="標楷體" w:hint="eastAsia"/>
                <w:color w:val="0070C0"/>
              </w:rPr>
              <w:t>緝毒小尖兵</w:t>
            </w:r>
            <w:r w:rsidR="009C60D8" w:rsidRPr="001453FA">
              <w:rPr>
                <w:rFonts w:ascii="標楷體" w:eastAsia="標楷體" w:hAnsi="標楷體" w:hint="eastAsia"/>
              </w:rPr>
              <w:t>》的</w:t>
            </w:r>
            <w:r w:rsidR="009C60D8" w:rsidRPr="001453FA">
              <w:rPr>
                <w:rFonts w:ascii="標楷體" w:eastAsia="標楷體" w:hAnsi="標楷體" w:hint="eastAsia"/>
                <w:color w:val="0070C0"/>
              </w:rPr>
              <w:t>認證證書</w:t>
            </w:r>
            <w:r w:rsidR="009C60D8" w:rsidRPr="001453FA">
              <w:rPr>
                <w:rFonts w:ascii="標楷體" w:eastAsia="標楷體" w:hAnsi="標楷體" w:hint="eastAsia"/>
              </w:rPr>
              <w:t>，</w:t>
            </w:r>
            <w:r w:rsidR="00CB1A0C" w:rsidRPr="001453FA">
              <w:rPr>
                <w:rFonts w:ascii="標楷體" w:eastAsia="標楷體" w:hAnsi="標楷體" w:hint="eastAsia"/>
              </w:rPr>
              <w:t>首先，讓我們一起來呼喊口號吧。」</w:t>
            </w:r>
          </w:p>
          <w:p w14:paraId="39D1854D" w14:textId="77777777" w:rsidR="00CB1A0C" w:rsidRDefault="00CB1A0C" w:rsidP="001453FA">
            <w:pPr>
              <w:pStyle w:val="ab"/>
              <w:numPr>
                <w:ilvl w:val="1"/>
                <w:numId w:val="29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帶領學生大聲疾呼自編口號：「</w:t>
            </w:r>
            <w:r w:rsidRPr="001453FA">
              <w:rPr>
                <w:rFonts w:ascii="標楷體" w:eastAsia="標楷體" w:hAnsi="標楷體" w:hint="eastAsia"/>
                <w:color w:val="0070C0"/>
              </w:rPr>
              <w:t>反毒拒</w:t>
            </w:r>
            <w:r w:rsidRPr="001453FA">
              <w:rPr>
                <w:rFonts w:ascii="標楷體" w:eastAsia="標楷體" w:hAnsi="標楷體" w:hint="eastAsia"/>
                <w:color w:val="0070C0"/>
              </w:rPr>
              <w:lastRenderedPageBreak/>
              <w:t>毒我最行，我是緝毒小尖兵。</w:t>
            </w:r>
            <w:r w:rsidRPr="001453FA">
              <w:rPr>
                <w:rFonts w:ascii="標楷體" w:eastAsia="標楷體" w:hAnsi="標楷體" w:hint="eastAsia"/>
              </w:rPr>
              <w:t>」藉由高喊口號，凝聚向心力。</w:t>
            </w:r>
          </w:p>
          <w:p w14:paraId="35F3A3F4" w14:textId="77777777" w:rsidR="00D645EA" w:rsidRPr="001453FA" w:rsidRDefault="00E95498" w:rsidP="001453FA">
            <w:pPr>
              <w:pStyle w:val="ab"/>
              <w:numPr>
                <w:ilvl w:val="1"/>
                <w:numId w:val="29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老師給予掌聲鼓勵：</w:t>
            </w:r>
            <w:r w:rsidR="00795641" w:rsidRPr="001453FA">
              <w:rPr>
                <w:rFonts w:ascii="標楷體" w:eastAsia="標楷體" w:hAnsi="標楷體" w:hint="eastAsia"/>
              </w:rPr>
              <w:t>「看你們這麼有精神的呼喊口號，老師可以充分感受到你們反毒的堅定決心，現在就讓我們踏出成為緝毒小尖兵的第一步吧。」老師打開PPT簡報，告訴學生：「既然我們的最終任務是緝毒，那麼</w:t>
            </w:r>
            <w:r w:rsidRPr="001453FA">
              <w:rPr>
                <w:rFonts w:ascii="標楷體" w:eastAsia="標楷體" w:hAnsi="標楷體" w:hint="eastAsia"/>
              </w:rPr>
              <w:t>一定要</w:t>
            </w:r>
            <w:r w:rsidR="00DA2BD8" w:rsidRPr="001453FA">
              <w:rPr>
                <w:rFonts w:ascii="標楷體" w:eastAsia="標楷體" w:hAnsi="標楷體" w:hint="eastAsia"/>
              </w:rPr>
              <w:t>先</w:t>
            </w:r>
            <w:r w:rsidRPr="001453FA">
              <w:rPr>
                <w:rFonts w:ascii="標楷體" w:eastAsia="標楷體" w:hAnsi="標楷體" w:hint="eastAsia"/>
              </w:rPr>
              <w:t>認識毒品，能夠辨別毒品，才能將毒品一網打盡。」</w:t>
            </w:r>
          </w:p>
          <w:p w14:paraId="5EE59E55" w14:textId="77777777" w:rsidR="00DA2BD8" w:rsidRPr="001453FA" w:rsidRDefault="00FA147E" w:rsidP="001453FA">
            <w:pPr>
              <w:pStyle w:val="ab"/>
              <w:numPr>
                <w:ilvl w:val="1"/>
                <w:numId w:val="29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1" locked="0" layoutInCell="1" allowOverlap="1" wp14:anchorId="27B97D59" wp14:editId="120A7E93">
                  <wp:simplePos x="0" y="0"/>
                  <wp:positionH relativeFrom="column">
                    <wp:posOffset>3317875</wp:posOffset>
                  </wp:positionH>
                  <wp:positionV relativeFrom="paragraph">
                    <wp:posOffset>66040</wp:posOffset>
                  </wp:positionV>
                  <wp:extent cx="1079500" cy="719455"/>
                  <wp:effectExtent l="0" t="0" r="6350" b="4445"/>
                  <wp:wrapTight wrapText="bothSides">
                    <wp:wrapPolygon edited="0">
                      <wp:start x="0" y="0"/>
                      <wp:lineTo x="0" y="21162"/>
                      <wp:lineTo x="21346" y="21162"/>
                      <wp:lineTo x="21346" y="0"/>
                      <wp:lineTo x="0" y="0"/>
                    </wp:wrapPolygon>
                  </wp:wrapTight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2BD8" w:rsidRPr="001453FA">
              <w:rPr>
                <w:rFonts w:ascii="標楷體" w:eastAsia="標楷體" w:hAnsi="標楷體" w:hint="eastAsia"/>
              </w:rPr>
              <w:t>教師開啟「</w:t>
            </w:r>
            <w:r w:rsidR="00DA2BD8" w:rsidRPr="001453FA">
              <w:rPr>
                <w:rFonts w:ascii="標楷體" w:eastAsia="標楷體" w:hAnsi="標楷體" w:hint="eastAsia"/>
                <w:color w:val="FF0000"/>
              </w:rPr>
              <w:t>認識毒品PPT簡報</w:t>
            </w:r>
            <w:r w:rsidR="00DA2BD8" w:rsidRPr="001453FA">
              <w:rPr>
                <w:rFonts w:ascii="標楷體" w:eastAsia="標楷體" w:hAnsi="標楷體" w:hint="eastAsia"/>
              </w:rPr>
              <w:t>」，為孩子概述毒品的種類以及吸食後產生的不良副作用</w:t>
            </w:r>
            <w:r w:rsidR="002C19BC" w:rsidRPr="001453FA">
              <w:rPr>
                <w:rFonts w:ascii="標楷體" w:eastAsia="標楷體" w:hAnsi="標楷體" w:hint="eastAsia"/>
              </w:rPr>
              <w:t>，教學過程視情況透過問答方式，反覆與學生互動，加深孩子印象</w:t>
            </w:r>
            <w:r w:rsidR="00DA2BD8" w:rsidRPr="001453FA">
              <w:rPr>
                <w:rFonts w:ascii="標楷體" w:eastAsia="標楷體" w:hAnsi="標楷體" w:hint="eastAsia"/>
              </w:rPr>
              <w:t>。</w:t>
            </w:r>
          </w:p>
          <w:p w14:paraId="29F802CA" w14:textId="77777777" w:rsidR="009502A0" w:rsidRPr="001453FA" w:rsidRDefault="009502A0" w:rsidP="001453FA">
            <w:pPr>
              <w:pStyle w:val="ab"/>
              <w:snapToGrid w:val="0"/>
              <w:ind w:leftChars="0" w:left="960"/>
              <w:jc w:val="both"/>
              <w:rPr>
                <w:rFonts w:ascii="標楷體" w:eastAsia="標楷體" w:hAnsi="標楷體"/>
              </w:rPr>
            </w:pPr>
          </w:p>
          <w:p w14:paraId="2A8FC60B" w14:textId="77777777" w:rsidR="00DA2BD8" w:rsidRPr="001453FA" w:rsidRDefault="00EA3894" w:rsidP="001453FA">
            <w:pPr>
              <w:pStyle w:val="ab"/>
              <w:numPr>
                <w:ilvl w:val="0"/>
                <w:numId w:val="28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1" locked="0" layoutInCell="1" allowOverlap="1" wp14:anchorId="37A68C91" wp14:editId="0B6B753D">
                  <wp:simplePos x="0" y="0"/>
                  <wp:positionH relativeFrom="column">
                    <wp:posOffset>3317240</wp:posOffset>
                  </wp:positionH>
                  <wp:positionV relativeFrom="paragraph">
                    <wp:posOffset>1059815</wp:posOffset>
                  </wp:positionV>
                  <wp:extent cx="1079500" cy="1514475"/>
                  <wp:effectExtent l="0" t="0" r="6350" b="9525"/>
                  <wp:wrapTight wrapText="bothSides">
                    <wp:wrapPolygon edited="0">
                      <wp:start x="0" y="0"/>
                      <wp:lineTo x="0" y="21464"/>
                      <wp:lineTo x="21346" y="21464"/>
                      <wp:lineTo x="21346" y="0"/>
                      <wp:lineTo x="0" y="0"/>
                    </wp:wrapPolygon>
                  </wp:wrapTight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60D8" w:rsidRPr="001453FA">
              <w:rPr>
                <w:rFonts w:ascii="標楷體" w:eastAsia="標楷體" w:hAnsi="標楷體" w:hint="eastAsia"/>
                <w:color w:val="FF0000"/>
              </w:rPr>
              <w:t>「拒毒學習單」活動：</w:t>
            </w:r>
          </w:p>
          <w:p w14:paraId="68AD527C" w14:textId="77777777" w:rsidR="009C60D8" w:rsidRPr="001453FA" w:rsidRDefault="00EA3894" w:rsidP="001453FA">
            <w:pPr>
              <w:pStyle w:val="ab"/>
              <w:numPr>
                <w:ilvl w:val="1"/>
                <w:numId w:val="28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1" locked="0" layoutInCell="1" allowOverlap="1" wp14:anchorId="347D617A" wp14:editId="491167A0">
                  <wp:simplePos x="0" y="0"/>
                  <wp:positionH relativeFrom="column">
                    <wp:posOffset>3317875</wp:posOffset>
                  </wp:positionH>
                  <wp:positionV relativeFrom="paragraph">
                    <wp:posOffset>21590</wp:posOffset>
                  </wp:positionV>
                  <wp:extent cx="1079500" cy="719455"/>
                  <wp:effectExtent l="0" t="0" r="6350" b="4445"/>
                  <wp:wrapTight wrapText="bothSides">
                    <wp:wrapPolygon edited="0">
                      <wp:start x="0" y="0"/>
                      <wp:lineTo x="0" y="21162"/>
                      <wp:lineTo x="21346" y="21162"/>
                      <wp:lineTo x="21346" y="0"/>
                      <wp:lineTo x="0" y="0"/>
                    </wp:wrapPolygon>
                  </wp:wrapTight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6A97" w:rsidRPr="001453FA">
              <w:rPr>
                <w:rFonts w:ascii="標楷體" w:eastAsia="標楷體" w:hAnsi="標楷體" w:hint="eastAsia"/>
              </w:rPr>
              <w:t>「</w:t>
            </w:r>
            <w:r w:rsidR="009C60D8" w:rsidRPr="001453FA">
              <w:rPr>
                <w:rFonts w:ascii="標楷體" w:eastAsia="標楷體" w:hAnsi="標楷體" w:hint="eastAsia"/>
              </w:rPr>
              <w:t>接下來是紙筆培訓課程，</w:t>
            </w:r>
            <w:r w:rsidR="005D6A97" w:rsidRPr="001453FA">
              <w:rPr>
                <w:rFonts w:ascii="標楷體" w:eastAsia="標楷體" w:hAnsi="標楷體" w:hint="eastAsia"/>
              </w:rPr>
              <w:t>各位</w:t>
            </w:r>
            <w:r w:rsidR="009C60D8" w:rsidRPr="001453FA">
              <w:rPr>
                <w:rFonts w:ascii="標楷體" w:eastAsia="標楷體" w:hAnsi="標楷體" w:hint="eastAsia"/>
              </w:rPr>
              <w:t>會拿到一份學習單，請依照學習單的指引，和小組討論，並完成書寫。」</w:t>
            </w:r>
          </w:p>
          <w:p w14:paraId="5C424B9E" w14:textId="77777777" w:rsidR="00050D14" w:rsidRPr="001453FA" w:rsidRDefault="009C60D8" w:rsidP="001453FA">
            <w:pPr>
              <w:pStyle w:val="ab"/>
              <w:numPr>
                <w:ilvl w:val="1"/>
                <w:numId w:val="28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學習單書寫完畢後，依照學生意願，</w:t>
            </w:r>
            <w:r w:rsidRPr="001453FA">
              <w:rPr>
                <w:rFonts w:ascii="標楷體" w:eastAsia="標楷體" w:hAnsi="標楷體" w:hint="eastAsia"/>
                <w:color w:val="0070C0"/>
              </w:rPr>
              <w:t>鼓勵孩子上台發表，引起同儕共鳴</w:t>
            </w:r>
            <w:r w:rsidRPr="001453FA">
              <w:rPr>
                <w:rFonts w:ascii="標楷體" w:eastAsia="標楷體" w:hAnsi="標楷體" w:hint="eastAsia"/>
              </w:rPr>
              <w:t>，堅化對於拒毒的強烈意識。</w:t>
            </w:r>
          </w:p>
          <w:p w14:paraId="765BCDCD" w14:textId="77777777" w:rsidR="00D645EA" w:rsidRPr="001453FA" w:rsidRDefault="00050D14" w:rsidP="001453FA">
            <w:pPr>
              <w:pStyle w:val="ab"/>
              <w:numPr>
                <w:ilvl w:val="1"/>
                <w:numId w:val="28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「恭喜各位，通過了緝毒小尖兵的書面審查，我已經充分感受到你們的反毒決心了</w:t>
            </w:r>
            <w:r w:rsidR="009502A0" w:rsidRPr="001453FA">
              <w:rPr>
                <w:rFonts w:ascii="標楷體" w:eastAsia="標楷體" w:hAnsi="標楷體" w:hint="eastAsia"/>
              </w:rPr>
              <w:t>，現在，我們要開始查緝毒犯和毒品了，A</w:t>
            </w:r>
            <w:r w:rsidR="009502A0" w:rsidRPr="001453FA">
              <w:rPr>
                <w:rFonts w:ascii="標楷體" w:eastAsia="標楷體" w:hAnsi="標楷體"/>
              </w:rPr>
              <w:t>re you ready</w:t>
            </w:r>
            <w:r w:rsidR="009502A0" w:rsidRPr="001453FA">
              <w:rPr>
                <w:rFonts w:ascii="標楷體" w:eastAsia="標楷體" w:hAnsi="標楷體" w:hint="eastAsia"/>
              </w:rPr>
              <w:t xml:space="preserve"> ?」學生：「R</w:t>
            </w:r>
            <w:r w:rsidR="009502A0" w:rsidRPr="001453FA">
              <w:rPr>
                <w:rFonts w:ascii="標楷體" w:eastAsia="標楷體" w:hAnsi="標楷體"/>
              </w:rPr>
              <w:t>eady</w:t>
            </w:r>
            <w:r w:rsidR="009502A0" w:rsidRPr="001453FA">
              <w:rPr>
                <w:rFonts w:ascii="標楷體" w:eastAsia="標楷體" w:hAnsi="標楷體" w:hint="eastAsia"/>
              </w:rPr>
              <w:t>.」</w:t>
            </w:r>
          </w:p>
          <w:p w14:paraId="3AF336C5" w14:textId="77777777" w:rsidR="00D645EA" w:rsidRPr="001453FA" w:rsidRDefault="00D645EA" w:rsidP="001453F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1F8902CD" w14:textId="77777777" w:rsidR="005D6A97" w:rsidRPr="001453FA" w:rsidRDefault="009502A0" w:rsidP="001453FA">
            <w:pPr>
              <w:pStyle w:val="ab"/>
              <w:numPr>
                <w:ilvl w:val="0"/>
                <w:numId w:val="28"/>
              </w:numPr>
              <w:snapToGrid w:val="0"/>
              <w:ind w:leftChars="0"/>
              <w:jc w:val="both"/>
              <w:rPr>
                <w:color w:val="FF0000"/>
              </w:rPr>
            </w:pPr>
            <w:r w:rsidRPr="001453FA">
              <w:rPr>
                <w:rFonts w:ascii="標楷體" w:eastAsia="標楷體" w:hAnsi="標楷體" w:hint="eastAsia"/>
                <w:color w:val="FF0000"/>
              </w:rPr>
              <w:t>「緝毒小尖兵」卡牌桌遊</w:t>
            </w:r>
            <w:r w:rsidR="005D6A97" w:rsidRPr="001453FA">
              <w:rPr>
                <w:rFonts w:ascii="標楷體" w:eastAsia="標楷體" w:hAnsi="標楷體" w:hint="eastAsia"/>
                <w:color w:val="FF0000"/>
              </w:rPr>
              <w:t>：</w:t>
            </w:r>
          </w:p>
          <w:p w14:paraId="663D4724" w14:textId="77777777" w:rsidR="009502A0" w:rsidRPr="001453FA" w:rsidRDefault="009502A0" w:rsidP="001453FA">
            <w:pPr>
              <w:pStyle w:val="ab"/>
              <w:numPr>
                <w:ilvl w:val="1"/>
                <w:numId w:val="28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將學生分進行分組，四至五人一組。</w:t>
            </w:r>
          </w:p>
          <w:p w14:paraId="57DF13A8" w14:textId="77777777" w:rsidR="009502A0" w:rsidRPr="001453FA" w:rsidRDefault="00FA147E" w:rsidP="001453FA">
            <w:pPr>
              <w:pStyle w:val="ab"/>
              <w:numPr>
                <w:ilvl w:val="1"/>
                <w:numId w:val="28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1" locked="0" layoutInCell="1" allowOverlap="1" wp14:anchorId="3BC14AF4" wp14:editId="016546B7">
                  <wp:simplePos x="0" y="0"/>
                  <wp:positionH relativeFrom="column">
                    <wp:posOffset>3317875</wp:posOffset>
                  </wp:positionH>
                  <wp:positionV relativeFrom="paragraph">
                    <wp:posOffset>1259840</wp:posOffset>
                  </wp:positionV>
                  <wp:extent cx="1079500" cy="719455"/>
                  <wp:effectExtent l="0" t="0" r="6350" b="4445"/>
                  <wp:wrapTight wrapText="bothSides">
                    <wp:wrapPolygon edited="0">
                      <wp:start x="0" y="0"/>
                      <wp:lineTo x="0" y="21162"/>
                      <wp:lineTo x="21346" y="21162"/>
                      <wp:lineTo x="21346" y="0"/>
                      <wp:lineTo x="0" y="0"/>
                    </wp:wrapPolygon>
                  </wp:wrapTight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502A0" w:rsidRPr="001453FA">
              <w:rPr>
                <w:rFonts w:ascii="標楷體" w:eastAsia="標楷體" w:hAnsi="標楷體" w:hint="eastAsia"/>
              </w:rPr>
              <w:t>教師發放卡牌，並說明遊戲規則：「未來各位長大後，都有可能會成為警察、法官、檢察官或律師，現在我們就要</w:t>
            </w:r>
            <w:r w:rsidR="009502A0" w:rsidRPr="001453FA">
              <w:rPr>
                <w:rFonts w:ascii="標楷體" w:eastAsia="標楷體" w:hAnsi="標楷體" w:hint="eastAsia"/>
                <w:color w:val="0070C0"/>
              </w:rPr>
              <w:t>模擬不同的角色扮演</w:t>
            </w:r>
            <w:r w:rsidR="009502A0" w:rsidRPr="001453FA">
              <w:rPr>
                <w:rFonts w:ascii="標楷體" w:eastAsia="標楷體" w:hAnsi="標楷體" w:hint="eastAsia"/>
              </w:rPr>
              <w:t>，包括執法人員、教育人員、善良平民、大毒梟以及邪惡毒犯，每個人的身分都是隱藏的，但我們可以在遊戲的過程中，揣摩每個人的真實身分，並</w:t>
            </w:r>
            <w:r w:rsidR="009502A0" w:rsidRPr="001453FA">
              <w:rPr>
                <w:rFonts w:ascii="標楷體" w:eastAsia="標楷體" w:hAnsi="標楷體" w:hint="eastAsia"/>
                <w:color w:val="0070C0"/>
              </w:rPr>
              <w:t>依照任務進行查緝毒品以及緝捕毒犯</w:t>
            </w:r>
            <w:r w:rsidR="009502A0" w:rsidRPr="001453FA">
              <w:rPr>
                <w:rFonts w:ascii="標楷體" w:eastAsia="標楷體" w:hAnsi="標楷體" w:hint="eastAsia"/>
              </w:rPr>
              <w:t>。」得分最多的就是贏家。</w:t>
            </w:r>
          </w:p>
          <w:p w14:paraId="2401FD3C" w14:textId="77777777" w:rsidR="009502A0" w:rsidRPr="001453FA" w:rsidRDefault="009502A0" w:rsidP="001453FA">
            <w:pPr>
              <w:pStyle w:val="ab"/>
              <w:numPr>
                <w:ilvl w:val="1"/>
                <w:numId w:val="28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各組開始依照規則進行卡牌遊戲。</w:t>
            </w:r>
          </w:p>
          <w:p w14:paraId="7B5C9B2B" w14:textId="77777777" w:rsidR="007A7F73" w:rsidRPr="001453FA" w:rsidRDefault="009502A0" w:rsidP="001453FA">
            <w:pPr>
              <w:pStyle w:val="ab"/>
              <w:numPr>
                <w:ilvl w:val="1"/>
                <w:numId w:val="28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教師行堅巡視，確保學生遵守遊戲規則。</w:t>
            </w:r>
          </w:p>
          <w:p w14:paraId="2AB9BF8D" w14:textId="77777777" w:rsidR="009502A0" w:rsidRPr="001453FA" w:rsidRDefault="00FA147E" w:rsidP="001453FA">
            <w:pPr>
              <w:pStyle w:val="ab"/>
              <w:numPr>
                <w:ilvl w:val="1"/>
                <w:numId w:val="28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1" locked="0" layoutInCell="1" allowOverlap="1" wp14:anchorId="25568651" wp14:editId="036B8EDF">
                  <wp:simplePos x="0" y="0"/>
                  <wp:positionH relativeFrom="column">
                    <wp:posOffset>3317240</wp:posOffset>
                  </wp:positionH>
                  <wp:positionV relativeFrom="paragraph">
                    <wp:posOffset>60325</wp:posOffset>
                  </wp:positionV>
                  <wp:extent cx="1079500" cy="719455"/>
                  <wp:effectExtent l="0" t="0" r="6350" b="4445"/>
                  <wp:wrapTight wrapText="bothSides">
                    <wp:wrapPolygon edited="0">
                      <wp:start x="0" y="0"/>
                      <wp:lineTo x="0" y="21162"/>
                      <wp:lineTo x="21346" y="21162"/>
                      <wp:lineTo x="21346" y="0"/>
                      <wp:lineTo x="0" y="0"/>
                    </wp:wrapPolygon>
                  </wp:wrapTight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502A0" w:rsidRPr="001453FA">
              <w:rPr>
                <w:rFonts w:ascii="標楷體" w:eastAsia="標楷體" w:hAnsi="標楷體" w:hint="eastAsia"/>
              </w:rPr>
              <w:t>「好，各位同學，時間已經到了尾聲，卡牌會暫時保留再各位手中，你們可以利用課餘時間練習，或帶回家與家人一起進行遊戲，強化各位的技能，下禮拜上課，我們就要舉辦緝毒小尖兵的競賽，將挑選出前三名進行頒獎，希望各位努力。」</w:t>
            </w:r>
          </w:p>
          <w:p w14:paraId="32F652AC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</w:rPr>
            </w:pPr>
          </w:p>
          <w:p w14:paraId="2ECE7125" w14:textId="367DEF7E" w:rsidR="007E5600" w:rsidRDefault="007E5600" w:rsidP="001453FA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t>~第一節課結束~</w:t>
            </w:r>
          </w:p>
          <w:p w14:paraId="185983C0" w14:textId="77777777" w:rsidR="002E0CA3" w:rsidRPr="001453FA" w:rsidRDefault="002E0CA3" w:rsidP="001453FA">
            <w:pPr>
              <w:snapToGrid w:val="0"/>
              <w:jc w:val="center"/>
              <w:rPr>
                <w:rFonts w:ascii="標楷體" w:eastAsia="標楷體" w:hAnsi="標楷體" w:hint="eastAsia"/>
                <w:b/>
              </w:rPr>
            </w:pPr>
          </w:p>
          <w:p w14:paraId="40D7580E" w14:textId="77777777" w:rsidR="009502A0" w:rsidRPr="001453FA" w:rsidRDefault="009502A0" w:rsidP="001453FA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bookmarkStart w:id="0" w:name="_Hlk43805803"/>
            <w:bookmarkEnd w:id="0"/>
          </w:p>
          <w:p w14:paraId="2059F318" w14:textId="77777777" w:rsidR="007E5600" w:rsidRPr="001453FA" w:rsidRDefault="007E5600" w:rsidP="001453FA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lastRenderedPageBreak/>
              <w:t>~第二節課開始~</w:t>
            </w:r>
          </w:p>
          <w:p w14:paraId="35CFA9AD" w14:textId="77777777" w:rsidR="007E5600" w:rsidRPr="001453FA" w:rsidRDefault="007E5600" w:rsidP="001453FA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14:paraId="7AAD1009" w14:textId="77777777" w:rsidR="007E5600" w:rsidRPr="001453FA" w:rsidRDefault="007E5600" w:rsidP="001453FA">
            <w:pPr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/>
                <w:b/>
              </w:rPr>
              <w:t>【發展活動】</w:t>
            </w:r>
          </w:p>
          <w:p w14:paraId="5C4D2054" w14:textId="77777777" w:rsidR="008E731E" w:rsidRPr="001453FA" w:rsidRDefault="008E731E" w:rsidP="001453FA">
            <w:pPr>
              <w:pStyle w:val="ab"/>
              <w:numPr>
                <w:ilvl w:val="0"/>
                <w:numId w:val="30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1453FA">
              <w:rPr>
                <w:rFonts w:ascii="標楷體" w:eastAsia="標楷體" w:hAnsi="標楷體" w:hint="eastAsia"/>
                <w:color w:val="FF0000"/>
              </w:rPr>
              <w:t>「緝毒小尖兵」競賽：</w:t>
            </w:r>
          </w:p>
          <w:p w14:paraId="15DE287C" w14:textId="77777777" w:rsidR="007E5600" w:rsidRPr="001453FA" w:rsidRDefault="008E731E" w:rsidP="001453FA">
            <w:pPr>
              <w:pStyle w:val="ab"/>
              <w:numPr>
                <w:ilvl w:val="1"/>
                <w:numId w:val="30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教師：「各位同學，相信經過一個禮拜的技能提升，各位一定都十分熟悉卡牌遊戲的規則以及獲勝的技巧了了，現在，我們要透過競賽的方式，篩選出緝毒小尖兵的佼佼者，各位有信心嗎?」讓我再一次大聲呼喊我們的班級反毒Slogan</w:t>
            </w:r>
            <w:r w:rsidR="009256D4" w:rsidRPr="001453FA">
              <w:rPr>
                <w:rFonts w:ascii="標楷體" w:eastAsia="標楷體" w:hAnsi="標楷體" w:hint="eastAsia"/>
              </w:rPr>
              <w:t>，展示我們的反毒決心</w:t>
            </w:r>
            <w:r w:rsidRPr="001453FA">
              <w:rPr>
                <w:rFonts w:ascii="標楷體" w:eastAsia="標楷體" w:hAnsi="標楷體" w:hint="eastAsia"/>
              </w:rPr>
              <w:t>：</w:t>
            </w:r>
            <w:r w:rsidR="009256D4" w:rsidRPr="001453FA">
              <w:rPr>
                <w:rFonts w:ascii="標楷體" w:eastAsia="標楷體" w:hAnsi="標楷體" w:hint="eastAsia"/>
              </w:rPr>
              <w:t>「</w:t>
            </w:r>
            <w:r w:rsidR="009256D4" w:rsidRPr="001453FA">
              <w:rPr>
                <w:rFonts w:ascii="標楷體" w:eastAsia="標楷體" w:hAnsi="標楷體" w:hint="eastAsia"/>
                <w:color w:val="0070C0"/>
              </w:rPr>
              <w:t>反毒拒毒我最行，</w:t>
            </w:r>
            <w:r w:rsidR="00AB4366">
              <w:rPr>
                <w:noProof/>
              </w:rPr>
              <w:drawing>
                <wp:anchor distT="0" distB="0" distL="114300" distR="114300" simplePos="0" relativeHeight="251719680" behindDoc="1" locked="0" layoutInCell="1" allowOverlap="1" wp14:anchorId="5054BDE4" wp14:editId="5E05B0DA">
                  <wp:simplePos x="0" y="0"/>
                  <wp:positionH relativeFrom="column">
                    <wp:posOffset>3327400</wp:posOffset>
                  </wp:positionH>
                  <wp:positionV relativeFrom="paragraph">
                    <wp:posOffset>876300</wp:posOffset>
                  </wp:positionV>
                  <wp:extent cx="1079500" cy="719455"/>
                  <wp:effectExtent l="0" t="0" r="6350" b="4445"/>
                  <wp:wrapTight wrapText="bothSides">
                    <wp:wrapPolygon edited="0">
                      <wp:start x="0" y="0"/>
                      <wp:lineTo x="0" y="21162"/>
                      <wp:lineTo x="21346" y="21162"/>
                      <wp:lineTo x="21346" y="0"/>
                      <wp:lineTo x="0" y="0"/>
                    </wp:wrapPolygon>
                  </wp:wrapTight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256D4" w:rsidRPr="001453FA">
              <w:rPr>
                <w:rFonts w:ascii="標楷體" w:eastAsia="標楷體" w:hAnsi="標楷體" w:hint="eastAsia"/>
                <w:color w:val="0070C0"/>
              </w:rPr>
              <w:t>我是緝毒小尖兵。</w:t>
            </w:r>
            <w:r w:rsidR="009256D4" w:rsidRPr="001453FA">
              <w:rPr>
                <w:rFonts w:ascii="標楷體" w:eastAsia="標楷體" w:hAnsi="標楷體" w:hint="eastAsia"/>
              </w:rPr>
              <w:t>」</w:t>
            </w:r>
          </w:p>
          <w:p w14:paraId="06C3DB17" w14:textId="77777777" w:rsidR="009256D4" w:rsidRDefault="009256D4" w:rsidP="001453FA">
            <w:pPr>
              <w:pStyle w:val="ab"/>
              <w:numPr>
                <w:ilvl w:val="1"/>
                <w:numId w:val="30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教師公布勝負規則，並公開抽籤</w:t>
            </w:r>
            <w:r w:rsidR="00624061">
              <w:rPr>
                <w:rFonts w:ascii="標楷體" w:eastAsia="標楷體" w:hAnsi="標楷體" w:hint="eastAsia"/>
              </w:rPr>
              <w:t>，</w:t>
            </w:r>
            <w:r w:rsidRPr="001453FA">
              <w:rPr>
                <w:rFonts w:ascii="標楷體" w:eastAsia="標楷體" w:hAnsi="標楷體" w:hint="eastAsia"/>
              </w:rPr>
              <w:t>決定賽程表，各組進行桌遊競賽</w:t>
            </w:r>
            <w:r w:rsidR="00624061">
              <w:rPr>
                <w:rFonts w:ascii="標楷體" w:eastAsia="標楷體" w:hAnsi="標楷體" w:hint="eastAsia"/>
              </w:rPr>
              <w:t>，陸續</w:t>
            </w:r>
            <w:r w:rsidRPr="001453FA">
              <w:rPr>
                <w:rFonts w:ascii="標楷體" w:eastAsia="標楷體" w:hAnsi="標楷體" w:hint="eastAsia"/>
              </w:rPr>
              <w:t>將歷次比賽得分公開書寫於黑板上。</w:t>
            </w:r>
          </w:p>
          <w:p w14:paraId="254886AC" w14:textId="77777777" w:rsidR="00624061" w:rsidRDefault="007358B2" w:rsidP="006240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1B5E7543" wp14:editId="11C54B8E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566420</wp:posOffset>
                  </wp:positionV>
                  <wp:extent cx="899795" cy="828040"/>
                  <wp:effectExtent l="0" t="0" r="0" b="0"/>
                  <wp:wrapNone/>
                  <wp:docPr id="147" name="圖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4061" w:rsidRPr="00624061">
              <w:rPr>
                <w:rFonts w:hint="eastAsia"/>
                <w:noProof/>
              </w:rPr>
              <w:drawing>
                <wp:inline distT="0" distB="0" distL="0" distR="0" wp14:anchorId="58F0539C" wp14:editId="16C47D63">
                  <wp:extent cx="1800000" cy="1439161"/>
                  <wp:effectExtent l="0" t="0" r="0" b="8890"/>
                  <wp:docPr id="75" name="圖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56" r="26254" b="6899"/>
                          <a:stretch/>
                        </pic:blipFill>
                        <pic:spPr bwMode="auto">
                          <a:xfrm>
                            <a:off x="0" y="0"/>
                            <a:ext cx="1800000" cy="1439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632ACE" w14:textId="77777777" w:rsidR="00AB4366" w:rsidRPr="00624061" w:rsidRDefault="00AB4366" w:rsidP="00624061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</w:p>
          <w:p w14:paraId="796E151F" w14:textId="77777777" w:rsidR="009256D4" w:rsidRPr="001453FA" w:rsidRDefault="009256D4" w:rsidP="001453FA">
            <w:pPr>
              <w:pStyle w:val="ab"/>
              <w:numPr>
                <w:ilvl w:val="1"/>
                <w:numId w:val="30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統計得分，進行頒獎</w:t>
            </w:r>
            <w:r w:rsidR="002D2618" w:rsidRPr="001453FA">
              <w:rPr>
                <w:rFonts w:ascii="標楷體" w:eastAsia="標楷體" w:hAnsi="標楷體" w:hint="eastAsia"/>
              </w:rPr>
              <w:t>：「競賽結束，結果出爐，恭喜○○○、○○○、○○○三位同學獲得緝毒小尖兵的最高榮耀~緝毒達人獎，請到台前接受頒獎，大家掌聲鼓勵」。</w:t>
            </w:r>
          </w:p>
          <w:p w14:paraId="0F2D42DF" w14:textId="77777777" w:rsidR="002D2618" w:rsidRPr="001453FA" w:rsidRDefault="002D2618" w:rsidP="001453FA">
            <w:pPr>
              <w:pStyle w:val="ab"/>
              <w:numPr>
                <w:ilvl w:val="0"/>
                <w:numId w:val="30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1453FA">
              <w:rPr>
                <w:rFonts w:ascii="標楷體" w:eastAsia="標楷體" w:hAnsi="標楷體" w:hint="eastAsia"/>
                <w:color w:val="FF0000"/>
              </w:rPr>
              <w:t>頒發「緝毒小尖兵」認證證書並宣誓：</w:t>
            </w:r>
          </w:p>
          <w:p w14:paraId="566B1B2F" w14:textId="77777777" w:rsidR="002D2618" w:rsidRPr="001453FA" w:rsidRDefault="002D2618" w:rsidP="001453FA">
            <w:pPr>
              <w:pStyle w:val="ab"/>
              <w:numPr>
                <w:ilvl w:val="1"/>
                <w:numId w:val="30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除了恭喜以上三位同學以外，也要獎勵各位經過了兩節課的辛苦付出，已經順利完成了培訓課程，現在</w:t>
            </w:r>
            <w:r w:rsidRPr="001453FA">
              <w:rPr>
                <w:rFonts w:ascii="標楷體" w:eastAsia="標楷體" w:hAnsi="標楷體" w:hint="eastAsia"/>
                <w:color w:val="0070C0"/>
              </w:rPr>
              <w:t>頒發認證證書</w:t>
            </w:r>
            <w:r w:rsidRPr="001453FA">
              <w:rPr>
                <w:rFonts w:ascii="標楷體" w:eastAsia="標楷體" w:hAnsi="標楷體" w:hint="eastAsia"/>
              </w:rPr>
              <w:t>。</w:t>
            </w:r>
          </w:p>
          <w:p w14:paraId="65FEC06D" w14:textId="77777777" w:rsidR="002D2618" w:rsidRPr="001453FA" w:rsidRDefault="00FA147E" w:rsidP="001453FA">
            <w:pPr>
              <w:pStyle w:val="ab"/>
              <w:numPr>
                <w:ilvl w:val="1"/>
                <w:numId w:val="30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1" locked="0" layoutInCell="1" allowOverlap="1" wp14:anchorId="0B0B0028" wp14:editId="4011B30E">
                  <wp:simplePos x="0" y="0"/>
                  <wp:positionH relativeFrom="column">
                    <wp:posOffset>3326765</wp:posOffset>
                  </wp:positionH>
                  <wp:positionV relativeFrom="paragraph">
                    <wp:posOffset>7620</wp:posOffset>
                  </wp:positionV>
                  <wp:extent cx="1079500" cy="719455"/>
                  <wp:effectExtent l="0" t="0" r="6350" b="4445"/>
                  <wp:wrapTight wrapText="bothSides">
                    <wp:wrapPolygon edited="0">
                      <wp:start x="0" y="0"/>
                      <wp:lineTo x="0" y="21162"/>
                      <wp:lineTo x="21346" y="21162"/>
                      <wp:lineTo x="21346" y="0"/>
                      <wp:lineTo x="0" y="0"/>
                    </wp:wrapPolygon>
                  </wp:wrapTight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2618" w:rsidRPr="001453FA">
              <w:rPr>
                <w:rFonts w:ascii="標楷體" w:eastAsia="標楷體" w:hAnsi="標楷體" w:hint="eastAsia"/>
              </w:rPr>
              <w:t>學生拿著「緝毒小尖兵」認證證書拍照留念，並</w:t>
            </w:r>
            <w:r w:rsidR="002D2618" w:rsidRPr="001453FA">
              <w:rPr>
                <w:rFonts w:ascii="標楷體" w:eastAsia="標楷體" w:hAnsi="標楷體" w:hint="eastAsia"/>
                <w:color w:val="0070C0"/>
              </w:rPr>
              <w:t>宣讀誓言：</w:t>
            </w:r>
            <w:bookmarkStart w:id="1" w:name="_Hlk138512295"/>
            <w:r w:rsidR="002D2618" w:rsidRPr="001453FA">
              <w:rPr>
                <w:rFonts w:ascii="標楷體" w:eastAsia="標楷體" w:hAnsi="標楷體" w:hint="eastAsia"/>
                <w:color w:val="0070C0"/>
              </w:rPr>
              <w:t>「我○○○，宣誓從今天此刻起，會秉持良心正義，打擊毒品犯罪，愛護自己與保護他人。</w:t>
            </w:r>
            <w:bookmarkEnd w:id="1"/>
            <w:r w:rsidR="002D2618" w:rsidRPr="001453FA">
              <w:rPr>
                <w:rFonts w:ascii="標楷體" w:eastAsia="標楷體" w:hAnsi="標楷體" w:hint="eastAsia"/>
                <w:color w:val="0070C0"/>
              </w:rPr>
              <w:t>」</w:t>
            </w:r>
          </w:p>
          <w:p w14:paraId="3328A558" w14:textId="77777777" w:rsidR="009E4BDA" w:rsidRPr="001453FA" w:rsidRDefault="009E4BDA" w:rsidP="001453FA">
            <w:pPr>
              <w:snapToGrid w:val="0"/>
              <w:jc w:val="both"/>
            </w:pPr>
            <w:r w:rsidRPr="001453FA">
              <w:rPr>
                <w:rFonts w:ascii="標楷體" w:eastAsia="標楷體" w:hAnsi="標楷體"/>
                <w:b/>
              </w:rPr>
              <w:t>【總結活動】</w:t>
            </w:r>
          </w:p>
          <w:p w14:paraId="14D4D55D" w14:textId="77777777" w:rsidR="002D2618" w:rsidRPr="001453FA" w:rsidRDefault="002D2618" w:rsidP="001453FA">
            <w:pPr>
              <w:pStyle w:val="ab"/>
              <w:numPr>
                <w:ilvl w:val="0"/>
                <w:numId w:val="31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進行課程總結，給予學生勉勵，期許孩子有朝一日，完成學業出社會後，或許真的如願當上了警察、法官、律師、檢察官或調查員，能夠永遠記得此刻的誓言，一輩子都能為打擊毒品犯罪貢獻一己之力。」</w:t>
            </w:r>
          </w:p>
          <w:p w14:paraId="440A0203" w14:textId="77777777" w:rsidR="00DA0015" w:rsidRPr="001453FA" w:rsidRDefault="00DA0015" w:rsidP="001453FA">
            <w:pPr>
              <w:pStyle w:val="ab"/>
              <w:numPr>
                <w:ilvl w:val="0"/>
                <w:numId w:val="31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教師針對全部課程進行講評，對於教學中發生的問題予以補充、修正。</w:t>
            </w:r>
          </w:p>
          <w:p w14:paraId="4EFC13E4" w14:textId="77777777" w:rsidR="00DA0015" w:rsidRPr="001453FA" w:rsidRDefault="00DA0015" w:rsidP="001453FA">
            <w:pPr>
              <w:pStyle w:val="ab"/>
              <w:numPr>
                <w:ilvl w:val="0"/>
                <w:numId w:val="31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教師歸納知識性的重點整理，包括毒品種類以及不良副作用。</w:t>
            </w:r>
          </w:p>
          <w:p w14:paraId="3793F3C3" w14:textId="77777777" w:rsidR="00DA0015" w:rsidRPr="001453FA" w:rsidRDefault="00DA0015" w:rsidP="001453FA">
            <w:pPr>
              <w:pStyle w:val="ab"/>
              <w:numPr>
                <w:ilvl w:val="0"/>
                <w:numId w:val="31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1453FA">
              <w:rPr>
                <w:rFonts w:ascii="標楷體" w:eastAsia="標楷體" w:hAnsi="標楷體" w:hint="eastAsia"/>
              </w:rPr>
              <w:t>教師提醒學生，</w:t>
            </w:r>
            <w:r w:rsidR="000A2784" w:rsidRPr="001453FA">
              <w:rPr>
                <w:rFonts w:ascii="標楷體" w:eastAsia="標楷體" w:hAnsi="標楷體" w:hint="eastAsia"/>
              </w:rPr>
              <w:t>真實的社會情境，潛藏著不可勝數的危險因子，</w:t>
            </w:r>
            <w:r w:rsidR="000A2784" w:rsidRPr="001453FA">
              <w:rPr>
                <w:rFonts w:ascii="標楷體" w:eastAsia="標楷體" w:hAnsi="標楷體" w:hint="eastAsia"/>
                <w:color w:val="0070C0"/>
              </w:rPr>
              <w:t>現實的世界不是卡牌遊戲，是不能關機R</w:t>
            </w:r>
            <w:r w:rsidR="000A2784" w:rsidRPr="001453FA">
              <w:rPr>
                <w:rFonts w:ascii="標楷體" w:eastAsia="標楷體" w:hAnsi="標楷體"/>
                <w:color w:val="0070C0"/>
              </w:rPr>
              <w:t>eset</w:t>
            </w:r>
            <w:r w:rsidR="000A2784" w:rsidRPr="001453FA">
              <w:rPr>
                <w:rFonts w:ascii="標楷體" w:eastAsia="標楷體" w:hAnsi="標楷體" w:hint="eastAsia"/>
                <w:color w:val="0070C0"/>
              </w:rPr>
              <w:t>，生命無法重來，務必提高警覺，珍愛生命</w:t>
            </w:r>
            <w:r w:rsidR="000A2784" w:rsidRPr="001453FA">
              <w:rPr>
                <w:rFonts w:ascii="標楷體" w:eastAsia="標楷體" w:hAnsi="標楷體" w:hint="eastAsia"/>
              </w:rPr>
              <w:t>。</w:t>
            </w:r>
          </w:p>
          <w:p w14:paraId="225143D7" w14:textId="77A764E0" w:rsidR="00062E7A" w:rsidRPr="001453FA" w:rsidRDefault="0029298E" w:rsidP="00331E95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t>~第二節課結束~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45E28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6BCF036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9580CA0" w14:textId="77777777" w:rsidR="005D6A97" w:rsidRPr="001453FA" w:rsidRDefault="005D6A9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1E93B20" w14:textId="77777777" w:rsidR="005D6A97" w:rsidRPr="001453FA" w:rsidRDefault="005D6A9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B8E3523" w14:textId="77777777" w:rsidR="009936B5" w:rsidRPr="001453FA" w:rsidRDefault="009936B5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9993298" w14:textId="77777777" w:rsidR="005D6A97" w:rsidRPr="001453FA" w:rsidRDefault="005D6A9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536B182" w14:textId="77777777" w:rsidR="002C19BC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E449C38" w14:textId="77777777" w:rsidR="002A0417" w:rsidRPr="001453FA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92A01F0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B9915C0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AE43E1E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12FD6CC" w14:textId="77777777" w:rsidR="00680871" w:rsidRPr="001453FA" w:rsidRDefault="00680871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350180A" w14:textId="77777777" w:rsidR="005D6A97" w:rsidRDefault="005D6A9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2B71FDB" w14:textId="77777777" w:rsidR="002A0417" w:rsidRPr="001453FA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64E07E0" w14:textId="77777777" w:rsidR="00D645EA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/>
                <w:b/>
              </w:rPr>
              <w:t>2</w:t>
            </w:r>
            <w:r w:rsidRPr="001453FA">
              <w:rPr>
                <w:rFonts w:ascii="標楷體" w:eastAsia="標楷體" w:hAnsi="標楷體" w:hint="eastAsia"/>
                <w:b/>
              </w:rPr>
              <w:t>分</w:t>
            </w:r>
            <w:r w:rsidR="00D645EA" w:rsidRPr="001453FA">
              <w:rPr>
                <w:rFonts w:ascii="標楷體" w:eastAsia="標楷體" w:hAnsi="標楷體" w:hint="eastAsia"/>
                <w:b/>
              </w:rPr>
              <w:t>鐘</w:t>
            </w:r>
          </w:p>
          <w:p w14:paraId="1A90E4C2" w14:textId="77777777" w:rsidR="005D6A97" w:rsidRPr="001453FA" w:rsidRDefault="005D6A9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3A4ABC9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F5F1889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E3D036F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5B96DA0" w14:textId="77777777" w:rsidR="005D6A97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/>
                <w:b/>
              </w:rPr>
              <w:t>1</w:t>
            </w:r>
            <w:r w:rsidR="005D6A97" w:rsidRPr="001453FA">
              <w:rPr>
                <w:rFonts w:ascii="標楷體" w:eastAsia="標楷體" w:hAnsi="標楷體" w:hint="eastAsia"/>
                <w:b/>
              </w:rPr>
              <w:t>分鐘</w:t>
            </w:r>
          </w:p>
          <w:p w14:paraId="55AF64B9" w14:textId="77777777" w:rsidR="005D6A97" w:rsidRPr="001453FA" w:rsidRDefault="005D6A9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4B7DFA1" w14:textId="77777777" w:rsidR="005D6A97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lastRenderedPageBreak/>
              <w:t>1</w:t>
            </w:r>
            <w:r w:rsidR="005D6A97" w:rsidRPr="001453FA">
              <w:rPr>
                <w:rFonts w:ascii="標楷體" w:eastAsia="標楷體" w:hAnsi="標楷體" w:hint="eastAsia"/>
                <w:b/>
              </w:rPr>
              <w:t>分鐘</w:t>
            </w:r>
          </w:p>
          <w:p w14:paraId="5D0AF5D5" w14:textId="77777777" w:rsidR="005D6A97" w:rsidRPr="001453FA" w:rsidRDefault="005D6A9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885DE20" w14:textId="77777777" w:rsidR="005D6A97" w:rsidRPr="001453FA" w:rsidRDefault="005D6A9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2A71AC4" w14:textId="77777777" w:rsidR="007A7F73" w:rsidRPr="001453FA" w:rsidRDefault="007A7F73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FBA79F7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FE5CB61" w14:textId="77777777" w:rsidR="005D6A97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t>1</w:t>
            </w:r>
            <w:r w:rsidRPr="001453FA">
              <w:rPr>
                <w:rFonts w:ascii="標楷體" w:eastAsia="標楷體" w:hAnsi="標楷體"/>
                <w:b/>
              </w:rPr>
              <w:t>0</w:t>
            </w:r>
            <w:r w:rsidR="005D6A97" w:rsidRPr="001453FA">
              <w:rPr>
                <w:rFonts w:ascii="標楷體" w:eastAsia="標楷體" w:hAnsi="標楷體" w:hint="eastAsia"/>
                <w:b/>
              </w:rPr>
              <w:t>分鐘</w:t>
            </w:r>
          </w:p>
          <w:p w14:paraId="4DB80920" w14:textId="77777777" w:rsidR="005130A4" w:rsidRPr="001453FA" w:rsidRDefault="005130A4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842F601" w14:textId="77777777" w:rsidR="005130A4" w:rsidRPr="001453FA" w:rsidRDefault="005130A4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BE454FD" w14:textId="77777777" w:rsidR="006E5882" w:rsidRPr="001453FA" w:rsidRDefault="006E588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19D3278" w14:textId="77777777" w:rsidR="005130A4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t>1</w:t>
            </w:r>
            <w:r w:rsidRPr="001453FA">
              <w:rPr>
                <w:rFonts w:ascii="標楷體" w:eastAsia="標楷體" w:hAnsi="標楷體"/>
                <w:b/>
              </w:rPr>
              <w:t>0</w:t>
            </w:r>
            <w:r w:rsidR="005130A4" w:rsidRPr="001453FA">
              <w:rPr>
                <w:rFonts w:ascii="標楷體" w:eastAsia="標楷體" w:hAnsi="標楷體" w:hint="eastAsia"/>
                <w:b/>
              </w:rPr>
              <w:t>分鐘</w:t>
            </w:r>
          </w:p>
          <w:p w14:paraId="36A60727" w14:textId="77777777" w:rsidR="00907C3C" w:rsidRPr="001453FA" w:rsidRDefault="00907C3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A6D29D4" w14:textId="77777777" w:rsidR="00907C3C" w:rsidRPr="001453FA" w:rsidRDefault="00907C3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8EA6881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3B80970" w14:textId="77777777" w:rsidR="00907C3C" w:rsidRPr="001453FA" w:rsidRDefault="00907C3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64EC8BB" w14:textId="77777777" w:rsidR="00907C3C" w:rsidRPr="001453FA" w:rsidRDefault="00907C3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7778CDE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063FFCF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75975E7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E0CE041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F040670" w14:textId="77777777" w:rsidR="00907C3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t>5</w:t>
            </w:r>
            <w:r w:rsidR="00907C3C" w:rsidRPr="001453FA">
              <w:rPr>
                <w:rFonts w:ascii="標楷體" w:eastAsia="標楷體" w:hAnsi="標楷體" w:hint="eastAsia"/>
                <w:b/>
              </w:rPr>
              <w:t>分鐘</w:t>
            </w:r>
          </w:p>
          <w:p w14:paraId="6877D505" w14:textId="77777777" w:rsidR="00907C3C" w:rsidRPr="001453FA" w:rsidRDefault="00907C3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83414F4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114C34F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4959266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91E580E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C24D473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BF6FE90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D90E2C2" w14:textId="77777777" w:rsidR="00907C3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t>1</w:t>
            </w:r>
            <w:r w:rsidRPr="001453FA">
              <w:rPr>
                <w:rFonts w:ascii="標楷體" w:eastAsia="標楷體" w:hAnsi="標楷體"/>
                <w:b/>
              </w:rPr>
              <w:t>0</w:t>
            </w:r>
            <w:r w:rsidR="00907C3C" w:rsidRPr="001453FA">
              <w:rPr>
                <w:rFonts w:ascii="標楷體" w:eastAsia="標楷體" w:hAnsi="標楷體" w:hint="eastAsia"/>
                <w:b/>
              </w:rPr>
              <w:t>分鐘</w:t>
            </w:r>
          </w:p>
          <w:p w14:paraId="4A57FD79" w14:textId="77777777" w:rsidR="00220724" w:rsidRPr="001453FA" w:rsidRDefault="00220724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CA3F25C" w14:textId="77777777" w:rsidR="00220724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t>1</w:t>
            </w:r>
            <w:r w:rsidR="00220724" w:rsidRPr="001453FA">
              <w:rPr>
                <w:rFonts w:ascii="標楷體" w:eastAsia="標楷體" w:hAnsi="標楷體" w:hint="eastAsia"/>
                <w:b/>
              </w:rPr>
              <w:t>分鐘</w:t>
            </w:r>
          </w:p>
          <w:p w14:paraId="28958060" w14:textId="77777777" w:rsidR="008D2C42" w:rsidRPr="001453FA" w:rsidRDefault="008D2C4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A6AAB42" w14:textId="77777777" w:rsidR="008D2C42" w:rsidRPr="001453FA" w:rsidRDefault="008D2C4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938C849" w14:textId="77777777" w:rsidR="008D2C42" w:rsidRPr="001453FA" w:rsidRDefault="008D2C4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2687308" w14:textId="77777777" w:rsidR="008D2C42" w:rsidRPr="001453FA" w:rsidRDefault="008D2C4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C11E3EF" w14:textId="77777777" w:rsidR="008D2C42" w:rsidRPr="001453FA" w:rsidRDefault="008D2C4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561FC20" w14:textId="77777777" w:rsidR="008D2C42" w:rsidRPr="001453FA" w:rsidRDefault="008D2C4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B122939" w14:textId="77777777" w:rsidR="008D2C42" w:rsidRPr="001453FA" w:rsidRDefault="008D2C4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2C44221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E29BE55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277B49F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5590769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37E2435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93FCFA9" w14:textId="77777777" w:rsidR="008D2C42" w:rsidRDefault="008D2C4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00E4808" w14:textId="77777777" w:rsidR="002A0417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EEE393E" w14:textId="77777777" w:rsidR="002A0417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416CD4D" w14:textId="77777777" w:rsidR="002A0417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9CECB47" w14:textId="77777777" w:rsidR="002A0417" w:rsidRPr="001453FA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D59477F" w14:textId="77777777" w:rsidR="008D2C42" w:rsidRPr="001453FA" w:rsidRDefault="0029298E" w:rsidP="001453FA">
            <w:pPr>
              <w:snapToGrid w:val="0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lastRenderedPageBreak/>
              <w:t>2</w:t>
            </w:r>
            <w:r w:rsidR="008D2C42" w:rsidRPr="001453FA">
              <w:rPr>
                <w:rFonts w:ascii="標楷體" w:eastAsia="標楷體" w:hAnsi="標楷體" w:hint="eastAsia"/>
                <w:b/>
              </w:rPr>
              <w:t>分鐘</w:t>
            </w:r>
          </w:p>
          <w:p w14:paraId="2518B1C6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F68BC37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009682B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3EDF975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B87F46B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9B86A89" w14:textId="77777777" w:rsidR="008D2C42" w:rsidRPr="001453FA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  <w:r w:rsidR="007E57A9">
              <w:rPr>
                <w:rFonts w:ascii="標楷體" w:eastAsia="標楷體" w:hAnsi="標楷體" w:hint="eastAsia"/>
                <w:b/>
              </w:rPr>
              <w:t>5</w:t>
            </w:r>
            <w:r w:rsidR="008D2C42" w:rsidRPr="001453FA">
              <w:rPr>
                <w:rFonts w:ascii="標楷體" w:eastAsia="標楷體" w:hAnsi="標楷體" w:hint="eastAsia"/>
                <w:b/>
              </w:rPr>
              <w:t>分鐘</w:t>
            </w:r>
          </w:p>
          <w:p w14:paraId="32DBF66B" w14:textId="77777777" w:rsidR="00C6684C" w:rsidRDefault="00C6684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B892909" w14:textId="77777777" w:rsidR="009A1E61" w:rsidRDefault="009A1E61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7F800A9" w14:textId="77777777" w:rsidR="009A1E61" w:rsidRDefault="009A1E61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03E0453" w14:textId="77777777" w:rsidR="009A1E61" w:rsidRDefault="009A1E61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638AF16" w14:textId="77777777" w:rsidR="009A1E61" w:rsidRDefault="009A1E61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7A184AE" w14:textId="77777777" w:rsidR="009212F9" w:rsidRDefault="009212F9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A6BEF10" w14:textId="77777777" w:rsidR="009A1E61" w:rsidRDefault="009A1E61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9BF0936" w14:textId="77777777" w:rsidR="009A1E61" w:rsidRDefault="009A1E61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0D132A2" w14:textId="77777777" w:rsidR="00C6684C" w:rsidRPr="001453FA" w:rsidRDefault="00C6684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4905EC6" w14:textId="77777777" w:rsidR="00C6684C" w:rsidRPr="001453FA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1分鐘</w:t>
            </w:r>
          </w:p>
          <w:p w14:paraId="51909763" w14:textId="77777777" w:rsidR="00C6684C" w:rsidRPr="001453FA" w:rsidRDefault="00C6684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30C996A" w14:textId="77777777" w:rsidR="00C6684C" w:rsidRPr="001453FA" w:rsidRDefault="00C6684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566594B" w14:textId="77777777" w:rsidR="00C6684C" w:rsidRPr="001453FA" w:rsidRDefault="00C6684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27C474C" w14:textId="77777777" w:rsidR="00C6684C" w:rsidRPr="001453FA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3分鐘</w:t>
            </w:r>
            <w:r w:rsidRPr="002A0417">
              <w:rPr>
                <w:rFonts w:ascii="標楷體" w:eastAsia="標楷體" w:hAnsi="標楷體" w:hint="eastAsia"/>
              </w:rPr>
              <w:t>(逐個拍照)</w:t>
            </w:r>
          </w:p>
          <w:p w14:paraId="34C7F92A" w14:textId="77777777" w:rsidR="00C6684C" w:rsidRPr="001453FA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1分鐘</w:t>
            </w:r>
          </w:p>
          <w:p w14:paraId="76AE8FD4" w14:textId="77777777" w:rsidR="00C6684C" w:rsidRPr="001453FA" w:rsidRDefault="00C6684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1D0B479" w14:textId="77777777" w:rsidR="00C6684C" w:rsidRDefault="00BB5A2F" w:rsidP="001453FA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3分鐘</w:t>
            </w:r>
          </w:p>
          <w:p w14:paraId="5EA8548E" w14:textId="77777777" w:rsidR="00BB5A2F" w:rsidRDefault="00BB5A2F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AC0BA2D" w14:textId="77777777" w:rsidR="00BB5A2F" w:rsidRDefault="00BB5A2F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EB35472" w14:textId="77777777" w:rsidR="00BB5A2F" w:rsidRDefault="00BB5A2F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0BB7C3E" w14:textId="77777777" w:rsidR="00BB5A2F" w:rsidRDefault="00BB5A2F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39A46C4" w14:textId="77777777" w:rsidR="00BB5A2F" w:rsidRDefault="00BB5A2F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099AACB" w14:textId="77777777" w:rsidR="00BB5A2F" w:rsidRDefault="00BB5A2F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239DC33" w14:textId="77777777" w:rsidR="00BB5A2F" w:rsidRDefault="00BB5A2F" w:rsidP="001453FA">
            <w:pPr>
              <w:snapToGrid w:val="0"/>
              <w:rPr>
                <w:rFonts w:ascii="標楷體" w:eastAsia="標楷體" w:hAnsi="標楷體" w:hint="eastAsia"/>
                <w:b/>
              </w:rPr>
            </w:pPr>
          </w:p>
          <w:p w14:paraId="30C1820C" w14:textId="77777777" w:rsidR="002A0417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AA6C108" w14:textId="77777777" w:rsidR="009212F9" w:rsidRDefault="009212F9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A480C00" w14:textId="77777777" w:rsidR="00C6684C" w:rsidRPr="001453FA" w:rsidRDefault="00BB5A2F" w:rsidP="001453FA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  <w:r w:rsidR="00C6684C" w:rsidRPr="001453FA">
              <w:rPr>
                <w:rFonts w:ascii="標楷體" w:eastAsia="標楷體" w:hAnsi="標楷體" w:hint="eastAsia"/>
                <w:b/>
              </w:rPr>
              <w:t>分鐘</w:t>
            </w:r>
          </w:p>
          <w:p w14:paraId="79012966" w14:textId="77777777" w:rsidR="00F91852" w:rsidRPr="001453FA" w:rsidRDefault="00F9185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C9E203F" w14:textId="77777777" w:rsidR="00F91852" w:rsidRPr="001453FA" w:rsidRDefault="00F9185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947E3D6" w14:textId="77777777" w:rsidR="00F91852" w:rsidRPr="001453FA" w:rsidRDefault="00F9185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5FC3F23" w14:textId="77777777" w:rsidR="00F91852" w:rsidRPr="001453FA" w:rsidRDefault="00F9185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90F1CF8" w14:textId="77777777" w:rsidR="00F91852" w:rsidRPr="001453FA" w:rsidRDefault="00F9185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3D74EA8" w14:textId="77777777" w:rsidR="00F91852" w:rsidRPr="001453FA" w:rsidRDefault="00F91852" w:rsidP="007E57A9">
            <w:pPr>
              <w:snapToGrid w:val="0"/>
              <w:rPr>
                <w:rFonts w:ascii="標楷體" w:eastAsia="標楷體" w:hAnsi="標楷體"/>
                <w:b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14078" w14:textId="77777777" w:rsidR="00062E7A" w:rsidRPr="001453FA" w:rsidRDefault="00062E7A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34339B3" w14:textId="77777777" w:rsidR="00D645EA" w:rsidRPr="001453FA" w:rsidRDefault="004253AE" w:rsidP="001453FA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020F0698" wp14:editId="157C94EB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27305</wp:posOffset>
                  </wp:positionV>
                  <wp:extent cx="900000" cy="974844"/>
                  <wp:effectExtent l="0" t="0" r="0" b="0"/>
                  <wp:wrapNone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74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09567B" w14:textId="77777777" w:rsidR="00D645EA" w:rsidRPr="001453FA" w:rsidRDefault="00D645EA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24766FA" w14:textId="77777777" w:rsidR="00D645EA" w:rsidRPr="001453FA" w:rsidRDefault="00D645EA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8466ACD" w14:textId="77777777" w:rsidR="00D645EA" w:rsidRPr="001453FA" w:rsidRDefault="00D645EA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07BF61D" w14:textId="77777777" w:rsidR="00D645EA" w:rsidRPr="001453FA" w:rsidRDefault="00D645EA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E9DA6DB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116DDC0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545DF72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49A0A4F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48A2FC5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45785CF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CB5501B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2CF0A07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BC08FCD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5597C79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508EEFF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2C57998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CD65E3C" w14:textId="77777777" w:rsidR="002C19BC" w:rsidRPr="001453FA" w:rsidRDefault="002C19BC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6EA0F78" w14:textId="77777777" w:rsidR="00D645EA" w:rsidRPr="001453FA" w:rsidRDefault="00D645EA" w:rsidP="001453FA">
            <w:pPr>
              <w:snapToGrid w:val="0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t>口</w:t>
            </w:r>
            <w:r w:rsidR="002C19BC" w:rsidRPr="001453FA">
              <w:rPr>
                <w:rFonts w:ascii="標楷體" w:eastAsia="標楷體" w:hAnsi="標楷體" w:hint="eastAsia"/>
                <w:b/>
              </w:rPr>
              <w:t>號呼喊</w:t>
            </w:r>
          </w:p>
          <w:p w14:paraId="0C60601D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853F334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7A5F458" w14:textId="77777777" w:rsidR="007E5600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49BC7BC" w14:textId="77777777" w:rsidR="002A0417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74A4333" w14:textId="77777777" w:rsidR="002A0417" w:rsidRPr="001453FA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700D571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60928B1" w14:textId="77777777" w:rsidR="007E5600" w:rsidRPr="001453FA" w:rsidRDefault="00627A7D" w:rsidP="001453FA">
            <w:pPr>
              <w:snapToGrid w:val="0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t>簡報內容提問語回答</w:t>
            </w:r>
          </w:p>
          <w:p w14:paraId="386AE392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7A926A3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F3C29CF" w14:textId="77777777" w:rsidR="007E5600" w:rsidRPr="001453FA" w:rsidRDefault="00627A7D" w:rsidP="001453FA">
            <w:pPr>
              <w:snapToGrid w:val="0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t>學習單書寫、</w:t>
            </w:r>
            <w:r w:rsidR="007E5600" w:rsidRPr="001453FA">
              <w:rPr>
                <w:rFonts w:ascii="標楷體" w:eastAsia="標楷體" w:hAnsi="標楷體" w:hint="eastAsia"/>
                <w:b/>
              </w:rPr>
              <w:t>小組討論與發表分享</w:t>
            </w:r>
          </w:p>
          <w:p w14:paraId="321CC7F0" w14:textId="77777777" w:rsidR="007E5600" w:rsidRPr="001453FA" w:rsidRDefault="00627A7D" w:rsidP="001453FA">
            <w:pPr>
              <w:snapToGrid w:val="0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/>
                <w:b/>
              </w:rPr>
              <w:t xml:space="preserve"> </w:t>
            </w:r>
          </w:p>
          <w:p w14:paraId="152EFE95" w14:textId="77777777" w:rsidR="006E5882" w:rsidRPr="001453FA" w:rsidRDefault="006E588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6E95D0A" w14:textId="77777777" w:rsidR="006E5882" w:rsidRPr="001453FA" w:rsidRDefault="006E5882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1A32A58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B9C200C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F866166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15360CB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6B52450" w14:textId="77777777" w:rsidR="00C1525D" w:rsidRPr="001453FA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仔細聆聽規則</w:t>
            </w:r>
          </w:p>
          <w:p w14:paraId="5E3EDF5C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D0BC582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7A4D415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9690AE3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DD37776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49AD145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25B1105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AA8B532" w14:textId="77777777" w:rsidR="007E5600" w:rsidRPr="001453FA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遊戲體驗</w:t>
            </w:r>
          </w:p>
          <w:p w14:paraId="453C2AD6" w14:textId="77777777" w:rsidR="007E5600" w:rsidRPr="001453FA" w:rsidRDefault="004253AE" w:rsidP="001453FA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6769A87A" wp14:editId="5B714E80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106045</wp:posOffset>
                  </wp:positionV>
                  <wp:extent cx="1080000" cy="960060"/>
                  <wp:effectExtent l="0" t="0" r="6350" b="0"/>
                  <wp:wrapNone/>
                  <wp:docPr id="76" name="圖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6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442E42" w14:textId="77777777" w:rsidR="00C1525D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2AF5DA3" w14:textId="77777777" w:rsidR="002A0417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CA810E0" w14:textId="77777777" w:rsidR="002A0417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69C5956" w14:textId="77777777" w:rsidR="002A0417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71C0AAA" w14:textId="77777777" w:rsidR="002A0417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9D1EE1A" w14:textId="77777777" w:rsidR="002A0417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5A84D31" w14:textId="77777777" w:rsidR="002A0417" w:rsidRPr="001453FA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4A5FA17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E77FB0E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BE7127E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  <w:r w:rsidRPr="001453FA">
              <w:rPr>
                <w:rFonts w:ascii="標楷體" w:eastAsia="標楷體" w:hAnsi="標楷體" w:hint="eastAsia"/>
                <w:b/>
              </w:rPr>
              <w:t>小組討論與發表分享</w:t>
            </w:r>
          </w:p>
          <w:p w14:paraId="5ABD2D69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683F37B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F208376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D600E2D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90C92B0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2644893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C40F2B0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2AB281F" w14:textId="77777777" w:rsidR="007E5600" w:rsidRPr="001453FA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口號呼喊</w:t>
            </w:r>
          </w:p>
          <w:p w14:paraId="2B2F1377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80A8CC7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7C7923F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E426091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37F60CE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8B1BFA2" w14:textId="77777777" w:rsidR="00C1525D" w:rsidRPr="001453FA" w:rsidRDefault="002A0417" w:rsidP="001453FA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遊戲競賽</w:t>
            </w:r>
          </w:p>
          <w:p w14:paraId="5611B358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01A1CCD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4CF922F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A27C0E9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2207675" w14:textId="77777777" w:rsidR="00C1525D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26D48EC" w14:textId="77777777" w:rsidR="009A1E61" w:rsidRDefault="009A1E61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59362CB" w14:textId="77777777" w:rsidR="009A1E61" w:rsidRDefault="009A1E61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241F684" w14:textId="77777777" w:rsidR="009212F9" w:rsidRDefault="009212F9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79AE7AB" w14:textId="77777777" w:rsidR="009A1E61" w:rsidRDefault="009A1E61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CB64A0F" w14:textId="77777777" w:rsidR="009A1E61" w:rsidRDefault="009A1E61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8441177" w14:textId="77777777" w:rsidR="009A1E61" w:rsidRDefault="009A1E61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65EF159" w14:textId="77777777" w:rsidR="009A1E61" w:rsidRPr="001453FA" w:rsidRDefault="009A1E61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35DCB8E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056F9D4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3BAFB6E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774C7463" w14:textId="77777777" w:rsidR="00C1525D" w:rsidRPr="001453FA" w:rsidRDefault="00C1525D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B19FA77" w14:textId="77777777" w:rsidR="007E5600" w:rsidRPr="001453FA" w:rsidRDefault="007E57A9" w:rsidP="001453FA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領證、</w:t>
            </w:r>
            <w:r w:rsidR="002A0417">
              <w:rPr>
                <w:rFonts w:ascii="標楷體" w:eastAsia="標楷體" w:hAnsi="標楷體" w:hint="eastAsia"/>
                <w:b/>
              </w:rPr>
              <w:t>口頭宣誓</w:t>
            </w:r>
          </w:p>
          <w:p w14:paraId="3EAA94DA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311D3F12" w14:textId="77777777" w:rsidR="007E5600" w:rsidRPr="001453FA" w:rsidRDefault="007E5600" w:rsidP="001453FA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4A096124" w14:textId="77777777" w:rsidR="00F91852" w:rsidRDefault="00F91852" w:rsidP="007E57A9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4E0867B" w14:textId="77777777" w:rsidR="007E57A9" w:rsidRDefault="007E57A9" w:rsidP="007E57A9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149405D0" w14:textId="77777777" w:rsidR="007E57A9" w:rsidRDefault="007E57A9" w:rsidP="007E57A9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0DAFA9F9" w14:textId="77777777" w:rsidR="007E57A9" w:rsidRDefault="007E57A9" w:rsidP="007E57A9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7186BC8" w14:textId="77777777" w:rsidR="000D4D28" w:rsidRDefault="000D4D28" w:rsidP="007E57A9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EEBA594" w14:textId="77777777" w:rsidR="000D4D28" w:rsidRDefault="000D4D28" w:rsidP="007E57A9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613C1B5F" w14:textId="77777777" w:rsidR="000D4D28" w:rsidRDefault="000D4D28" w:rsidP="007E57A9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9F2E80C" w14:textId="77777777" w:rsidR="000D4D28" w:rsidRDefault="000D4D28" w:rsidP="007E57A9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56BCFAB6" w14:textId="77777777" w:rsidR="000D4D28" w:rsidRDefault="000D4D28" w:rsidP="007E57A9">
            <w:pPr>
              <w:snapToGrid w:val="0"/>
              <w:rPr>
                <w:rFonts w:ascii="標楷體" w:eastAsia="標楷體" w:hAnsi="標楷體"/>
                <w:b/>
              </w:rPr>
            </w:pPr>
          </w:p>
          <w:p w14:paraId="2AEAF69A" w14:textId="77777777" w:rsidR="000D4D28" w:rsidRPr="001453FA" w:rsidRDefault="000D4D28" w:rsidP="007E57A9">
            <w:pPr>
              <w:snapToGrid w:val="0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專注聆聽</w:t>
            </w:r>
            <w:r w:rsidR="008C2835">
              <w:rPr>
                <w:rFonts w:ascii="標楷體" w:eastAsia="標楷體" w:hAnsi="標楷體" w:hint="eastAsia"/>
                <w:b/>
              </w:rPr>
              <w:t xml:space="preserve">  </w:t>
            </w:r>
          </w:p>
        </w:tc>
      </w:tr>
      <w:tr w:rsidR="00062E7A" w14:paraId="6F35C9F4" w14:textId="77777777" w:rsidTr="00EA3894">
        <w:trPr>
          <w:gridAfter w:val="1"/>
          <w:wAfter w:w="341" w:type="dxa"/>
          <w:trHeight w:val="50"/>
          <w:jc w:val="center"/>
        </w:trPr>
        <w:tc>
          <w:tcPr>
            <w:tcW w:w="10275" w:type="dxa"/>
            <w:gridSpan w:val="9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0C76" w14:textId="77777777" w:rsidR="00062E7A" w:rsidRDefault="002067CF">
            <w:pPr>
              <w:snapToGrid w:val="0"/>
              <w:jc w:val="center"/>
            </w:pPr>
            <w:r>
              <w:rPr>
                <w:rFonts w:eastAsia="標楷體"/>
                <w:b/>
                <w:szCs w:val="28"/>
              </w:rPr>
              <w:lastRenderedPageBreak/>
              <w:t>學習任務說明</w:t>
            </w:r>
          </w:p>
        </w:tc>
      </w:tr>
      <w:tr w:rsidR="00062E7A" w14:paraId="2C5C30E2" w14:textId="77777777" w:rsidTr="00EA3894">
        <w:trPr>
          <w:gridAfter w:val="1"/>
          <w:wAfter w:w="341" w:type="dxa"/>
          <w:trHeight w:val="932"/>
          <w:jc w:val="center"/>
        </w:trPr>
        <w:tc>
          <w:tcPr>
            <w:tcW w:w="10275" w:type="dxa"/>
            <w:gridSpan w:val="9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820A2" w14:textId="77777777" w:rsidR="004B0CD9" w:rsidRPr="004B0CD9" w:rsidRDefault="004B0CD9" w:rsidP="004B0CD9">
            <w:pPr>
              <w:pStyle w:val="ab"/>
              <w:numPr>
                <w:ilvl w:val="0"/>
                <w:numId w:val="17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B0CD9">
              <w:rPr>
                <w:rFonts w:ascii="標楷體" w:eastAsia="標楷體" w:hAnsi="標楷體" w:hint="eastAsia"/>
                <w:color w:val="000000" w:themeColor="text1"/>
              </w:rPr>
              <w:t>身心健康與疾病預防：</w:t>
            </w:r>
          </w:p>
          <w:p w14:paraId="0268CEC8" w14:textId="77777777" w:rsidR="004B0CD9" w:rsidRPr="004B0CD9" w:rsidRDefault="004B0CD9" w:rsidP="004B0CD9">
            <w:pPr>
              <w:pStyle w:val="ab"/>
              <w:numPr>
                <w:ilvl w:val="1"/>
                <w:numId w:val="17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C32B7">
              <w:rPr>
                <w:rFonts w:ascii="標楷體" w:eastAsia="標楷體" w:hAnsi="標楷體" w:hint="eastAsia"/>
                <w:color w:val="0070C0"/>
              </w:rPr>
              <w:t>呼喊口號</w:t>
            </w:r>
            <w:r w:rsidRPr="004B0CD9">
              <w:rPr>
                <w:rFonts w:ascii="標楷體" w:eastAsia="標楷體" w:hAnsi="標楷體" w:hint="eastAsia"/>
                <w:color w:val="000000" w:themeColor="text1"/>
              </w:rPr>
              <w:t>，建立內在的認同。</w:t>
            </w:r>
          </w:p>
          <w:p w14:paraId="09D17FAA" w14:textId="77777777" w:rsidR="004B0CD9" w:rsidRPr="004B0CD9" w:rsidRDefault="00563F34" w:rsidP="004B0CD9">
            <w:pPr>
              <w:pStyle w:val="ab"/>
              <w:numPr>
                <w:ilvl w:val="1"/>
                <w:numId w:val="17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C32B7">
              <w:rPr>
                <w:noProof/>
                <w:color w:val="0070C0"/>
              </w:rPr>
              <w:drawing>
                <wp:anchor distT="0" distB="0" distL="114300" distR="114300" simplePos="0" relativeHeight="251689984" behindDoc="0" locked="0" layoutInCell="1" allowOverlap="1" wp14:anchorId="24DD59D8" wp14:editId="5ACC8909">
                  <wp:simplePos x="0" y="0"/>
                  <wp:positionH relativeFrom="column">
                    <wp:posOffset>4634230</wp:posOffset>
                  </wp:positionH>
                  <wp:positionV relativeFrom="paragraph">
                    <wp:posOffset>239395</wp:posOffset>
                  </wp:positionV>
                  <wp:extent cx="1079500" cy="1109345"/>
                  <wp:effectExtent l="0" t="0" r="6350" b="0"/>
                  <wp:wrapNone/>
                  <wp:docPr id="149" name="圖片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10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B0CD9" w:rsidRPr="00EC32B7">
              <w:rPr>
                <w:rFonts w:ascii="標楷體" w:eastAsia="標楷體" w:hAnsi="標楷體" w:hint="eastAsia"/>
                <w:color w:val="0070C0"/>
              </w:rPr>
              <w:t>宣誓領證</w:t>
            </w:r>
            <w:r w:rsidR="004B0CD9" w:rsidRPr="004B0CD9">
              <w:rPr>
                <w:rFonts w:ascii="標楷體" w:eastAsia="標楷體" w:hAnsi="標楷體" w:hint="eastAsia"/>
                <w:color w:val="000000" w:themeColor="text1"/>
              </w:rPr>
              <w:t>：建構正向心理的關鍵概念，增進身心靈的安適與和諧，達到生涯自我實現的目標。</w:t>
            </w:r>
          </w:p>
          <w:p w14:paraId="451B484B" w14:textId="77777777" w:rsidR="004B0CD9" w:rsidRPr="004B0CD9" w:rsidRDefault="004B0CD9" w:rsidP="004B0CD9">
            <w:pPr>
              <w:pStyle w:val="ab"/>
              <w:numPr>
                <w:ilvl w:val="0"/>
                <w:numId w:val="17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B0CD9">
              <w:rPr>
                <w:rFonts w:ascii="標楷體" w:eastAsia="標楷體" w:hAnsi="標楷體" w:hint="eastAsia"/>
                <w:color w:val="000000" w:themeColor="text1"/>
              </w:rPr>
              <w:t>安全生活與藥物教育：</w:t>
            </w:r>
          </w:p>
          <w:p w14:paraId="42B1442C" w14:textId="77777777" w:rsidR="004B0CD9" w:rsidRPr="004B0CD9" w:rsidRDefault="004B0CD9" w:rsidP="004B0CD9">
            <w:pPr>
              <w:pStyle w:val="ab"/>
              <w:numPr>
                <w:ilvl w:val="1"/>
                <w:numId w:val="17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C32B7">
              <w:rPr>
                <w:rFonts w:ascii="標楷體" w:eastAsia="標楷體" w:hAnsi="標楷體" w:hint="eastAsia"/>
                <w:color w:val="0070C0"/>
              </w:rPr>
              <w:t>認識成癮性物質的特性及其危害</w:t>
            </w:r>
            <w:r w:rsidRPr="004B0CD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25911BDC" w14:textId="77777777" w:rsidR="004B0CD9" w:rsidRPr="004B0CD9" w:rsidRDefault="004B0CD9" w:rsidP="004B0CD9">
            <w:pPr>
              <w:pStyle w:val="ab"/>
              <w:numPr>
                <w:ilvl w:val="1"/>
                <w:numId w:val="17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C32B7">
              <w:rPr>
                <w:rFonts w:ascii="標楷體" w:eastAsia="標楷體" w:hAnsi="標楷體" w:hint="eastAsia"/>
                <w:color w:val="0070C0"/>
              </w:rPr>
              <w:t>拒絕成癮物質的健康行動策略</w:t>
            </w:r>
            <w:r w:rsidRPr="004B0CD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4AE69286" w14:textId="77777777" w:rsidR="004B0CD9" w:rsidRPr="004B0CD9" w:rsidRDefault="004B0CD9" w:rsidP="002F2ABC">
            <w:pPr>
              <w:pStyle w:val="ab"/>
              <w:numPr>
                <w:ilvl w:val="0"/>
                <w:numId w:val="17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C32B7">
              <w:rPr>
                <w:rFonts w:ascii="標楷體" w:eastAsia="標楷體" w:hAnsi="標楷體" w:hint="eastAsia"/>
                <w:color w:val="0070C0"/>
              </w:rPr>
              <w:t>卡牌遊戲體驗</w:t>
            </w:r>
            <w:r w:rsidRPr="004B0CD9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51D325C1" w14:textId="6F10EED5" w:rsidR="00EA3894" w:rsidRPr="004B0CD9" w:rsidRDefault="00661A71" w:rsidP="00331E95">
            <w:pPr>
              <w:pStyle w:val="ab"/>
              <w:numPr>
                <w:ilvl w:val="1"/>
                <w:numId w:val="17"/>
              </w:numPr>
              <w:snapToGrid w:val="0"/>
              <w:ind w:leftChars="0"/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4B0CD9">
              <w:rPr>
                <w:rFonts w:ascii="標楷體" w:eastAsia="標楷體" w:hAnsi="標楷體" w:hint="eastAsia"/>
                <w:color w:val="000000" w:themeColor="text1"/>
              </w:rPr>
              <w:t>培養獨立思考與解決問題的能力</w:t>
            </w:r>
          </w:p>
        </w:tc>
      </w:tr>
      <w:tr w:rsidR="0029298E" w14:paraId="1E925550" w14:textId="77777777" w:rsidTr="00EA3894">
        <w:trPr>
          <w:gridAfter w:val="1"/>
          <w:wAfter w:w="341" w:type="dxa"/>
          <w:trHeight w:val="50"/>
          <w:jc w:val="center"/>
        </w:trPr>
        <w:tc>
          <w:tcPr>
            <w:tcW w:w="10275" w:type="dxa"/>
            <w:gridSpan w:val="9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C2AC9" w14:textId="77777777" w:rsidR="0029298E" w:rsidRPr="00624061" w:rsidRDefault="0029298E" w:rsidP="006E5882">
            <w:pPr>
              <w:snapToGrid w:val="0"/>
              <w:jc w:val="center"/>
              <w:rPr>
                <w:color w:val="FF0000"/>
              </w:rPr>
            </w:pPr>
            <w:r w:rsidRPr="00624061">
              <w:rPr>
                <w:rFonts w:eastAsia="標楷體" w:hint="eastAsia"/>
                <w:b/>
                <w:color w:val="FF0000"/>
                <w:szCs w:val="28"/>
              </w:rPr>
              <w:t>省思與建議</w:t>
            </w:r>
          </w:p>
        </w:tc>
      </w:tr>
      <w:tr w:rsidR="000C79CD" w14:paraId="3CEB58A6" w14:textId="77777777" w:rsidTr="00EA3894">
        <w:trPr>
          <w:gridAfter w:val="1"/>
          <w:wAfter w:w="341" w:type="dxa"/>
          <w:trHeight w:val="932"/>
          <w:jc w:val="center"/>
        </w:trPr>
        <w:tc>
          <w:tcPr>
            <w:tcW w:w="10275" w:type="dxa"/>
            <w:gridSpan w:val="9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F8DF0" w14:textId="77777777" w:rsidR="00C849A0" w:rsidRPr="00C503F7" w:rsidRDefault="00C849A0" w:rsidP="002F2ABC">
            <w:pPr>
              <w:pStyle w:val="ab"/>
              <w:numPr>
                <w:ilvl w:val="0"/>
                <w:numId w:val="16"/>
              </w:numPr>
              <w:spacing w:before="180" w:line="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D808EA">
              <w:rPr>
                <w:rFonts w:ascii="標楷體" w:eastAsia="標楷體" w:hAnsi="標楷體" w:hint="eastAsia"/>
                <w:b/>
                <w:color w:val="000000" w:themeColor="text1"/>
              </w:rPr>
              <w:t>教學提醒</w:t>
            </w:r>
            <w:r w:rsidRPr="00C503F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11553304" w14:textId="77777777" w:rsidR="004B664F" w:rsidRPr="00D71F9B" w:rsidRDefault="000C2A3F" w:rsidP="00EF5D2F">
            <w:pPr>
              <w:pStyle w:val="ab"/>
              <w:numPr>
                <w:ilvl w:val="2"/>
                <w:numId w:val="35"/>
              </w:numPr>
              <w:spacing w:before="180" w:line="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C503F7">
              <w:rPr>
                <w:rFonts w:ascii="標楷體" w:eastAsia="標楷體" w:hAnsi="標楷體" w:hint="eastAsia"/>
                <w:color w:val="000000" w:themeColor="text1"/>
              </w:rPr>
              <w:t>我</w:t>
            </w:r>
            <w:r w:rsidR="004B664F" w:rsidRPr="00C503F7">
              <w:rPr>
                <w:rFonts w:ascii="標楷體" w:eastAsia="標楷體" w:hAnsi="標楷體" w:hint="eastAsia"/>
                <w:color w:val="000000" w:themeColor="text1"/>
              </w:rPr>
              <w:t>平時</w:t>
            </w:r>
            <w:r w:rsidRPr="00C503F7">
              <w:rPr>
                <w:rFonts w:ascii="標楷體" w:eastAsia="標楷體" w:hAnsi="標楷體" w:hint="eastAsia"/>
                <w:color w:val="000000" w:themeColor="text1"/>
              </w:rPr>
              <w:t>就十分重視反毒教育，慣例</w:t>
            </w:r>
            <w:r w:rsidR="004B664F" w:rsidRPr="00C503F7">
              <w:rPr>
                <w:rFonts w:ascii="標楷體" w:eastAsia="標楷體" w:hAnsi="標楷體" w:hint="eastAsia"/>
                <w:color w:val="000000" w:themeColor="text1"/>
              </w:rPr>
              <w:t>會安排</w:t>
            </w:r>
            <w:r w:rsidRPr="00C503F7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4B664F" w:rsidRPr="00C503F7">
              <w:rPr>
                <w:rFonts w:ascii="標楷體" w:eastAsia="標楷體" w:hAnsi="標楷體" w:hint="eastAsia"/>
                <w:color w:val="000000" w:themeColor="text1"/>
              </w:rPr>
              <w:t>「</w:t>
            </w:r>
            <w:r w:rsidR="00EE4687">
              <w:rPr>
                <w:rFonts w:ascii="標楷體" w:eastAsia="標楷體" w:hAnsi="標楷體" w:hint="eastAsia"/>
                <w:color w:val="000000" w:themeColor="text1"/>
              </w:rPr>
              <w:t>校園</w:t>
            </w:r>
            <w:r w:rsidR="004B664F" w:rsidRPr="00C503F7">
              <w:rPr>
                <w:rFonts w:ascii="標楷體" w:eastAsia="標楷體" w:hAnsi="標楷體" w:hint="eastAsia"/>
                <w:color w:val="000000" w:themeColor="text1"/>
              </w:rPr>
              <w:t>毒品守門員~新吸遊記</w:t>
            </w:r>
            <w:r w:rsidR="00BF505B">
              <w:rPr>
                <w:rFonts w:ascii="標楷體" w:eastAsia="標楷體" w:hAnsi="標楷體" w:hint="eastAsia"/>
                <w:color w:val="000000" w:themeColor="text1"/>
              </w:rPr>
              <w:t>課程</w:t>
            </w:r>
            <w:r w:rsidR="004B664F" w:rsidRPr="00C503F7">
              <w:rPr>
                <w:rFonts w:ascii="標楷體" w:eastAsia="標楷體" w:hAnsi="標楷體" w:hint="eastAsia"/>
                <w:color w:val="000000" w:themeColor="text1"/>
              </w:rPr>
              <w:t>」、</w:t>
            </w:r>
            <w:r w:rsidRPr="00C503F7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4B664F" w:rsidRPr="00C503F7">
              <w:rPr>
                <w:rFonts w:ascii="標楷體" w:eastAsia="標楷體" w:hAnsi="標楷體" w:hint="eastAsia"/>
                <w:color w:val="000000" w:themeColor="text1"/>
              </w:rPr>
              <w:t>「阿良的歸白人生」</w:t>
            </w:r>
            <w:r w:rsidR="00BF505B">
              <w:rPr>
                <w:rFonts w:ascii="標楷體" w:eastAsia="標楷體" w:hAnsi="標楷體" w:hint="eastAsia"/>
                <w:color w:val="000000" w:themeColor="text1"/>
              </w:rPr>
              <w:t>專書導讀、</w:t>
            </w:r>
            <w:r w:rsidRPr="00C503F7"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="004B664F" w:rsidRPr="00C503F7">
              <w:rPr>
                <w:rFonts w:ascii="標楷體" w:eastAsia="標楷體" w:hAnsi="標楷體" w:hint="eastAsia"/>
                <w:color w:val="000000" w:themeColor="text1"/>
              </w:rPr>
              <w:t>「反毒教育之過關斬將」三大主軸</w:t>
            </w:r>
            <w:r w:rsidR="00BF505B">
              <w:rPr>
                <w:rFonts w:ascii="標楷體" w:eastAsia="標楷體" w:hAnsi="標楷體" w:hint="eastAsia"/>
                <w:color w:val="000000" w:themeColor="text1"/>
              </w:rPr>
              <w:t>特色</w:t>
            </w:r>
            <w:r w:rsidR="004B664F" w:rsidRPr="00C503F7">
              <w:rPr>
                <w:rFonts w:ascii="標楷體" w:eastAsia="標楷體" w:hAnsi="標楷體" w:hint="eastAsia"/>
                <w:color w:val="000000" w:themeColor="text1"/>
              </w:rPr>
              <w:t>課程融入教學。</w:t>
            </w:r>
            <w:r w:rsidR="00BF505B">
              <w:rPr>
                <w:rFonts w:ascii="標楷體" w:eastAsia="標楷體" w:hAnsi="標楷體" w:hint="eastAsia"/>
                <w:color w:val="000000" w:themeColor="text1"/>
              </w:rPr>
              <w:t>有鑒於此</w:t>
            </w:r>
            <w:r w:rsidR="00BF505B" w:rsidRPr="00D71F9B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D71F9B">
              <w:rPr>
                <w:rFonts w:ascii="標楷體" w:eastAsia="標楷體" w:hAnsi="標楷體" w:hint="eastAsia"/>
                <w:color w:val="000000" w:themeColor="text1"/>
              </w:rPr>
              <w:t>學生反毒</w:t>
            </w:r>
            <w:r w:rsidR="00BF505B" w:rsidRPr="00D71F9B">
              <w:rPr>
                <w:rFonts w:ascii="標楷體" w:eastAsia="標楷體" w:hAnsi="標楷體" w:hint="eastAsia"/>
                <w:color w:val="000000" w:themeColor="text1"/>
              </w:rPr>
              <w:t>知識</w:t>
            </w:r>
            <w:r w:rsidRPr="00D71F9B">
              <w:rPr>
                <w:rFonts w:ascii="標楷體" w:eastAsia="標楷體" w:hAnsi="標楷體" w:hint="eastAsia"/>
                <w:color w:val="000000" w:themeColor="text1"/>
              </w:rPr>
              <w:t>經驗十分充足，所以此</w:t>
            </w:r>
            <w:r w:rsidR="00BF505B" w:rsidRPr="00D71F9B">
              <w:rPr>
                <w:rFonts w:ascii="標楷體" w:eastAsia="標楷體" w:hAnsi="標楷體" w:hint="eastAsia"/>
                <w:color w:val="000000" w:themeColor="text1"/>
              </w:rPr>
              <w:t>次</w:t>
            </w:r>
            <w:r w:rsidRPr="00D71F9B">
              <w:rPr>
                <w:rFonts w:ascii="標楷體" w:eastAsia="標楷體" w:hAnsi="標楷體" w:hint="eastAsia"/>
                <w:color w:val="000000" w:themeColor="text1"/>
              </w:rPr>
              <w:t>「緝毒小尖兵」自編課程僅設計兩節課時間</w:t>
            </w:r>
            <w:r w:rsidR="00EE4687" w:rsidRPr="00D71F9B">
              <w:rPr>
                <w:rFonts w:ascii="標楷體" w:eastAsia="標楷體" w:hAnsi="標楷體" w:hint="eastAsia"/>
                <w:color w:val="000000" w:themeColor="text1"/>
              </w:rPr>
              <w:t>即可</w:t>
            </w:r>
            <w:r w:rsidRPr="00D71F9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C92D9A0" w14:textId="77777777" w:rsidR="000C2A3F" w:rsidRPr="00D71F9B" w:rsidRDefault="000C2A3F" w:rsidP="00EF5D2F">
            <w:pPr>
              <w:pStyle w:val="ab"/>
              <w:numPr>
                <w:ilvl w:val="2"/>
                <w:numId w:val="35"/>
              </w:numPr>
              <w:spacing w:before="180" w:line="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D71F9B">
              <w:rPr>
                <w:rFonts w:ascii="標楷體" w:eastAsia="標楷體" w:hAnsi="標楷體" w:hint="eastAsia"/>
                <w:color w:val="000000" w:themeColor="text1"/>
              </w:rPr>
              <w:t>如果其他班級學生或老師在</w:t>
            </w:r>
            <w:r w:rsidR="00EE4687" w:rsidRPr="00D71F9B">
              <w:rPr>
                <w:rFonts w:ascii="標楷體" w:eastAsia="標楷體" w:hAnsi="標楷體" w:hint="eastAsia"/>
                <w:color w:val="000000" w:themeColor="text1"/>
              </w:rPr>
              <w:t>先備</w:t>
            </w:r>
            <w:r w:rsidRPr="00D71F9B">
              <w:rPr>
                <w:rFonts w:ascii="標楷體" w:eastAsia="標楷體" w:hAnsi="標楷體" w:hint="eastAsia"/>
                <w:color w:val="000000" w:themeColor="text1"/>
              </w:rPr>
              <w:t>經驗較為不足的前提下，建議增加節數，可以擴增到三</w:t>
            </w:r>
            <w:r w:rsidR="00EE4687" w:rsidRPr="00D71F9B">
              <w:rPr>
                <w:rFonts w:ascii="標楷體" w:eastAsia="標楷體" w:hAnsi="標楷體" w:hint="eastAsia"/>
                <w:color w:val="000000" w:themeColor="text1"/>
              </w:rPr>
              <w:t>至四</w:t>
            </w:r>
            <w:r w:rsidRPr="00D71F9B">
              <w:rPr>
                <w:rFonts w:ascii="標楷體" w:eastAsia="標楷體" w:hAnsi="標楷體" w:hint="eastAsia"/>
                <w:color w:val="000000" w:themeColor="text1"/>
              </w:rPr>
              <w:t>節課，讓孩子</w:t>
            </w:r>
            <w:r w:rsidR="00EE4687" w:rsidRPr="00D71F9B">
              <w:rPr>
                <w:rFonts w:ascii="標楷體" w:eastAsia="標楷體" w:hAnsi="標楷體" w:hint="eastAsia"/>
                <w:color w:val="000000" w:themeColor="text1"/>
              </w:rPr>
              <w:t>提升</w:t>
            </w:r>
            <w:r w:rsidRPr="00D71F9B">
              <w:rPr>
                <w:rFonts w:ascii="標楷體" w:eastAsia="標楷體" w:hAnsi="標楷體" w:hint="eastAsia"/>
                <w:color w:val="000000" w:themeColor="text1"/>
              </w:rPr>
              <w:t>對毒品種類以及不良副作用的</w:t>
            </w:r>
            <w:r w:rsidR="00EE4687" w:rsidRPr="00D71F9B">
              <w:rPr>
                <w:rFonts w:ascii="標楷體" w:eastAsia="標楷體" w:hAnsi="標楷體" w:hint="eastAsia"/>
                <w:color w:val="000000" w:themeColor="text1"/>
              </w:rPr>
              <w:t>認知層面。</w:t>
            </w:r>
          </w:p>
          <w:p w14:paraId="78B3994D" w14:textId="77777777" w:rsidR="00EF5D2F" w:rsidRPr="00D71F9B" w:rsidRDefault="000C79CD" w:rsidP="002F2ABC">
            <w:pPr>
              <w:pStyle w:val="ab"/>
              <w:numPr>
                <w:ilvl w:val="0"/>
                <w:numId w:val="16"/>
              </w:numPr>
              <w:spacing w:before="180" w:line="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D808EA">
              <w:rPr>
                <w:rFonts w:ascii="標楷體" w:eastAsia="標楷體" w:hAnsi="標楷體" w:hint="eastAsia"/>
                <w:b/>
                <w:color w:val="000000" w:themeColor="text1"/>
              </w:rPr>
              <w:t>省思</w:t>
            </w:r>
            <w:r w:rsidRPr="00D71F9B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1D0D186F" w14:textId="77777777" w:rsidR="00EE4687" w:rsidRDefault="00EF5D2F" w:rsidP="00EF5D2F">
            <w:pPr>
              <w:pStyle w:val="ab"/>
              <w:numPr>
                <w:ilvl w:val="2"/>
                <w:numId w:val="16"/>
              </w:numPr>
              <w:spacing w:before="180" w:line="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D71F9B">
              <w:rPr>
                <w:rFonts w:ascii="標楷體" w:eastAsia="標楷體" w:hAnsi="標楷體" w:hint="eastAsia"/>
                <w:color w:val="000000" w:themeColor="text1"/>
              </w:rPr>
              <w:t>教學的「有效性」必須具備「教師充分備課」、「學生高度動機」、「師生良性互動」三大要素，因此近三年來，我自編</w:t>
            </w:r>
            <w:r w:rsidR="00EE4687" w:rsidRPr="00D71F9B">
              <w:rPr>
                <w:rFonts w:ascii="標楷體" w:eastAsia="標楷體" w:hAnsi="標楷體" w:hint="eastAsia"/>
                <w:color w:val="000000" w:themeColor="text1"/>
              </w:rPr>
              <w:t>了</w:t>
            </w:r>
            <w:r w:rsidR="00BF505B" w:rsidRPr="00D71F9B">
              <w:rPr>
                <w:rFonts w:ascii="標楷體" w:eastAsia="標楷體" w:hAnsi="標楷體" w:hint="eastAsia"/>
                <w:color w:val="000000" w:themeColor="text1"/>
              </w:rPr>
              <w:t>許多</w:t>
            </w:r>
            <w:r w:rsidRPr="00D71F9B">
              <w:rPr>
                <w:rFonts w:ascii="標楷體" w:eastAsia="標楷體" w:hAnsi="標楷體" w:hint="eastAsia"/>
                <w:color w:val="000000" w:themeColor="text1"/>
              </w:rPr>
              <w:t>特色課程</w:t>
            </w:r>
            <w:r w:rsidR="00BF505B" w:rsidRPr="00D71F9B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6958E3" w:rsidRPr="00D71F9B">
              <w:rPr>
                <w:rFonts w:ascii="標楷體" w:eastAsia="標楷體" w:hAnsi="標楷體" w:hint="eastAsia"/>
                <w:color w:val="000000" w:themeColor="text1"/>
              </w:rPr>
              <w:t>包括「富比士拍賣會」、「探索旅行」、「原住民將棋」</w:t>
            </w:r>
            <w:r w:rsidR="00622DEC">
              <w:rPr>
                <w:rFonts w:ascii="標楷體" w:eastAsia="標楷體" w:hAnsi="標楷體" w:hint="eastAsia"/>
                <w:color w:val="000000" w:themeColor="text1"/>
              </w:rPr>
              <w:t>、「玩轉華容道」</w:t>
            </w:r>
            <w:r w:rsidR="006958E3" w:rsidRPr="00D71F9B">
              <w:rPr>
                <w:rFonts w:ascii="標楷體" w:eastAsia="標楷體" w:hAnsi="標楷體" w:hint="eastAsia"/>
                <w:color w:val="000000" w:themeColor="text1"/>
              </w:rPr>
              <w:t>等，都是以</w:t>
            </w:r>
            <w:r w:rsidR="00D808EA">
              <w:rPr>
                <w:rFonts w:ascii="標楷體" w:eastAsia="標楷體" w:hAnsi="標楷體" w:hint="eastAsia"/>
                <w:color w:val="000000" w:themeColor="text1"/>
              </w:rPr>
              <w:t>「</w:t>
            </w:r>
            <w:r w:rsidR="006243BB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6958E3" w:rsidRPr="00D71F9B">
              <w:rPr>
                <w:rFonts w:ascii="標楷體" w:eastAsia="標楷體" w:hAnsi="標楷體" w:hint="eastAsia"/>
                <w:color w:val="000000" w:themeColor="text1"/>
              </w:rPr>
              <w:t>遊戲</w:t>
            </w:r>
            <w:r w:rsidR="00D808EA">
              <w:rPr>
                <w:rFonts w:ascii="標楷體" w:eastAsia="標楷體" w:hAnsi="標楷體" w:hint="eastAsia"/>
                <w:color w:val="000000" w:themeColor="text1"/>
              </w:rPr>
              <w:t>教學」、「</w:t>
            </w:r>
            <w:r w:rsidR="006243BB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D808EA">
              <w:rPr>
                <w:rFonts w:ascii="標楷體" w:eastAsia="標楷體" w:hAnsi="標楷體" w:hint="eastAsia"/>
                <w:color w:val="000000" w:themeColor="text1"/>
              </w:rPr>
              <w:t>角色扮演」、「</w:t>
            </w:r>
            <w:r w:rsidR="006243BB"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="00D808EA">
              <w:rPr>
                <w:rFonts w:ascii="標楷體" w:eastAsia="標楷體" w:hAnsi="標楷體" w:hint="eastAsia"/>
                <w:color w:val="000000" w:themeColor="text1"/>
              </w:rPr>
              <w:t>體驗學習」</w:t>
            </w:r>
            <w:r w:rsidR="006958E3" w:rsidRPr="00D71F9B">
              <w:rPr>
                <w:rFonts w:ascii="標楷體" w:eastAsia="標楷體" w:hAnsi="標楷體" w:hint="eastAsia"/>
                <w:color w:val="000000" w:themeColor="text1"/>
              </w:rPr>
              <w:t>為策略，</w:t>
            </w:r>
            <w:r w:rsidR="001322E7" w:rsidRPr="00D71F9B">
              <w:rPr>
                <w:rFonts w:ascii="標楷體" w:eastAsia="標楷體" w:hAnsi="標楷體" w:hint="eastAsia"/>
                <w:color w:val="000000" w:themeColor="text1"/>
              </w:rPr>
              <w:t>讓孩子寓教於樂</w:t>
            </w:r>
            <w:r w:rsidR="00EE4687" w:rsidRPr="00D71F9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1A6F1EBD" w14:textId="77777777" w:rsidR="00D71F9B" w:rsidRDefault="00D71F9B" w:rsidP="00D71F9B">
            <w:pPr>
              <w:spacing w:before="180" w:line="0" w:lineRule="atLeast"/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drawing>
                <wp:inline distT="0" distB="0" distL="0" distR="0" wp14:anchorId="73B208BD" wp14:editId="10063F23">
                  <wp:extent cx="5486400" cy="891540"/>
                  <wp:effectExtent l="0" t="0" r="19050" b="3810"/>
                  <wp:docPr id="3" name="資料庫圖表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4" r:lo="rId35" r:qs="rId36" r:cs="rId37"/>
                    </a:graphicData>
                  </a:graphic>
                </wp:inline>
              </w:drawing>
            </w:r>
          </w:p>
          <w:p w14:paraId="33FAE5EB" w14:textId="77777777" w:rsidR="00D808EA" w:rsidRPr="00D71F9B" w:rsidRDefault="00D808EA" w:rsidP="00D808EA">
            <w:pPr>
              <w:spacing w:before="18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drawing>
                <wp:inline distT="0" distB="0" distL="0" distR="0" wp14:anchorId="5AB0DA96" wp14:editId="4DBE8129">
                  <wp:extent cx="4709160" cy="952500"/>
                  <wp:effectExtent l="0" t="19050" r="34290" b="38100"/>
                  <wp:docPr id="4" name="資料庫圖表 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9" r:lo="rId40" r:qs="rId41" r:cs="rId42"/>
                    </a:graphicData>
                  </a:graphic>
                </wp:inline>
              </w:drawing>
            </w:r>
          </w:p>
          <w:p w14:paraId="3B53371F" w14:textId="77777777" w:rsidR="0063787F" w:rsidRPr="00D71F9B" w:rsidRDefault="00EE4687" w:rsidP="0063787F">
            <w:pPr>
              <w:pStyle w:val="ab"/>
              <w:numPr>
                <w:ilvl w:val="2"/>
                <w:numId w:val="16"/>
              </w:numPr>
              <w:spacing w:before="180" w:line="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D71F9B">
              <w:rPr>
                <w:rFonts w:ascii="標楷體" w:eastAsia="標楷體" w:hAnsi="標楷體" w:hint="eastAsia"/>
                <w:color w:val="000000" w:themeColor="text1"/>
              </w:rPr>
              <w:t>三年來的個人經驗發現，在</w:t>
            </w:r>
            <w:r w:rsidR="001A6C82" w:rsidRPr="00D71F9B">
              <w:rPr>
                <w:rFonts w:ascii="標楷體" w:eastAsia="標楷體" w:hAnsi="標楷體" w:hint="eastAsia"/>
                <w:color w:val="000000" w:themeColor="text1"/>
              </w:rPr>
              <w:t>充滿</w:t>
            </w:r>
            <w:r w:rsidRPr="00D71F9B">
              <w:rPr>
                <w:rFonts w:ascii="標楷體" w:eastAsia="標楷體" w:hAnsi="標楷體" w:hint="eastAsia"/>
                <w:color w:val="000000" w:themeColor="text1"/>
              </w:rPr>
              <w:t>趣味性的課程中</w:t>
            </w:r>
            <w:r w:rsidR="001A6C82" w:rsidRPr="00D71F9B">
              <w:rPr>
                <w:rFonts w:ascii="標楷體" w:eastAsia="標楷體" w:hAnsi="標楷體" w:hint="eastAsia"/>
                <w:color w:val="000000" w:themeColor="text1"/>
              </w:rPr>
              <w:t>，孩子會表現出更濃厚的興趣以及更高強度的參與性，</w:t>
            </w:r>
            <w:r w:rsidR="0063787F" w:rsidRPr="00D71F9B">
              <w:rPr>
                <w:rFonts w:ascii="標楷體" w:eastAsia="標楷體" w:hAnsi="標楷體" w:hint="eastAsia"/>
                <w:color w:val="000000" w:themeColor="text1"/>
              </w:rPr>
              <w:t>無形中也</w:t>
            </w:r>
            <w:r w:rsidR="001A6C82" w:rsidRPr="00D71F9B">
              <w:rPr>
                <w:rFonts w:ascii="標楷體" w:eastAsia="標楷體" w:hAnsi="標楷體" w:hint="eastAsia"/>
                <w:color w:val="000000" w:themeColor="text1"/>
              </w:rPr>
              <w:t>更</w:t>
            </w:r>
            <w:r w:rsidR="0063787F" w:rsidRPr="00D71F9B">
              <w:rPr>
                <w:rFonts w:ascii="標楷體" w:eastAsia="標楷體" w:hAnsi="標楷體" w:hint="eastAsia"/>
                <w:color w:val="000000" w:themeColor="text1"/>
              </w:rPr>
              <w:t>容易</w:t>
            </w:r>
            <w:r w:rsidR="001A6C82" w:rsidRPr="00D71F9B">
              <w:rPr>
                <w:rFonts w:ascii="標楷體" w:eastAsia="標楷體" w:hAnsi="標楷體" w:hint="eastAsia"/>
                <w:color w:val="000000" w:themeColor="text1"/>
              </w:rPr>
              <w:t>發生</w:t>
            </w:r>
            <w:r w:rsidRPr="00D71F9B">
              <w:rPr>
                <w:rFonts w:ascii="標楷體" w:eastAsia="標楷體" w:hAnsi="標楷體" w:hint="eastAsia"/>
                <w:color w:val="000000" w:themeColor="text1"/>
              </w:rPr>
              <w:t>潛移默</w:t>
            </w:r>
            <w:r w:rsidR="001A6C82" w:rsidRPr="00D71F9B">
              <w:rPr>
                <w:rFonts w:ascii="標楷體" w:eastAsia="標楷體" w:hAnsi="標楷體" w:hint="eastAsia"/>
                <w:color w:val="000000" w:themeColor="text1"/>
              </w:rPr>
              <w:t>化的教育效益，</w:t>
            </w:r>
            <w:r w:rsidR="0063787F" w:rsidRPr="00D71F9B">
              <w:rPr>
                <w:rFonts w:ascii="標楷體" w:eastAsia="標楷體" w:hAnsi="標楷體" w:hint="eastAsia"/>
                <w:color w:val="000000" w:themeColor="text1"/>
              </w:rPr>
              <w:t>而這現象在這次的「緝毒小尖兵」卡牌遊戲中更為顯著，孩子在遊戲後，紛紛表示「非常好玩」、「未來我也要當檢察官」。</w:t>
            </w:r>
          </w:p>
          <w:p w14:paraId="0276766F" w14:textId="77777777" w:rsidR="000C79CD" w:rsidRPr="00D71F9B" w:rsidRDefault="0063787F" w:rsidP="0063787F">
            <w:pPr>
              <w:pStyle w:val="ab"/>
              <w:numPr>
                <w:ilvl w:val="2"/>
                <w:numId w:val="16"/>
              </w:numPr>
              <w:spacing w:before="180" w:line="0" w:lineRule="atLeas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D71F9B">
              <w:rPr>
                <w:rFonts w:ascii="標楷體" w:eastAsia="標楷體" w:hAnsi="標楷體" w:hint="eastAsia"/>
                <w:color w:val="000000" w:themeColor="text1"/>
              </w:rPr>
              <w:t>其他老師在使用這套卡牌遊戲時，也可以自行針對學生特性進行遊戲規則以及勝負計分的調整，讓遊戲更符合其他教師的需求。</w:t>
            </w:r>
          </w:p>
          <w:p w14:paraId="15AA2F75" w14:textId="77777777" w:rsidR="000C79CD" w:rsidRPr="00624061" w:rsidRDefault="000C79CD">
            <w:pPr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284CE3" w14:paraId="4D17B324" w14:textId="77777777" w:rsidTr="00EA3894">
        <w:tblPrEx>
          <w:jc w:val="left"/>
        </w:tblPrEx>
        <w:trPr>
          <w:gridBefore w:val="1"/>
          <w:wBefore w:w="500" w:type="dxa"/>
          <w:trHeight w:val="773"/>
        </w:trPr>
        <w:tc>
          <w:tcPr>
            <w:tcW w:w="10116" w:type="dxa"/>
            <w:gridSpan w:val="9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4AB2D" w14:textId="77777777" w:rsidR="00284CE3" w:rsidRPr="00284CE3" w:rsidRDefault="00284CE3" w:rsidP="00284CE3">
            <w:pPr>
              <w:spacing w:before="180" w:line="0" w:lineRule="atLeast"/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/>
                <w:spacing w:val="-20"/>
                <w:sz w:val="32"/>
                <w:szCs w:val="32"/>
              </w:rPr>
              <w:lastRenderedPageBreak/>
              <w:t>彰化縣</w:t>
            </w:r>
            <w:r w:rsidRPr="00284CE3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朝興</w:t>
            </w:r>
            <w:r>
              <w:rPr>
                <w:rFonts w:ascii="標楷體" w:eastAsia="標楷體" w:hAnsi="標楷體"/>
                <w:spacing w:val="-20"/>
                <w:sz w:val="32"/>
                <w:szCs w:val="32"/>
              </w:rPr>
              <w:t>國小</w:t>
            </w:r>
            <w:r w:rsidRPr="00284CE3">
              <w:rPr>
                <w:rFonts w:ascii="標楷體" w:eastAsia="標楷體" w:hAnsi="標楷體"/>
                <w:spacing w:val="-20"/>
                <w:sz w:val="32"/>
                <w:szCs w:val="32"/>
              </w:rPr>
              <w:t>學生毒品危害防制</w:t>
            </w:r>
            <w:r>
              <w:rPr>
                <w:rFonts w:ascii="標楷體" w:eastAsia="標楷體" w:hAnsi="標楷體"/>
                <w:spacing w:val="-20"/>
                <w:sz w:val="32"/>
                <w:szCs w:val="32"/>
              </w:rPr>
              <w:t>教材</w:t>
            </w:r>
            <w:r w:rsidRPr="00D22262">
              <w:rPr>
                <w:rFonts w:ascii="標楷體" w:eastAsia="標楷體" w:hAnsi="標楷體"/>
                <w:color w:val="FF0000"/>
                <w:spacing w:val="-20"/>
                <w:sz w:val="32"/>
                <w:szCs w:val="32"/>
              </w:rPr>
              <w:t>學習單設計</w:t>
            </w:r>
          </w:p>
        </w:tc>
      </w:tr>
      <w:tr w:rsidR="0095211E" w14:paraId="13E5AF7F" w14:textId="77777777" w:rsidTr="00EA3894">
        <w:tblPrEx>
          <w:jc w:val="left"/>
        </w:tblPrEx>
        <w:trPr>
          <w:gridBefore w:val="1"/>
          <w:wBefore w:w="500" w:type="dxa"/>
          <w:trHeight w:val="696"/>
        </w:trPr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04518" w14:textId="77777777" w:rsidR="00284CE3" w:rsidRDefault="00284CE3" w:rsidP="00284CE3">
            <w:pPr>
              <w:spacing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主題名稱</w:t>
            </w:r>
          </w:p>
        </w:tc>
        <w:tc>
          <w:tcPr>
            <w:tcW w:w="3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7B77" w14:textId="77777777" w:rsidR="00284CE3" w:rsidRDefault="00284CE3" w:rsidP="001C066D">
            <w:pPr>
              <w:spacing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7F8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緝毒小尖兵</w:t>
            </w:r>
            <w:r w:rsidR="001C066D">
              <w:rPr>
                <w:rFonts w:ascii="標楷體" w:eastAsia="標楷體" w:hAnsi="標楷體"/>
                <w:color w:val="FF0000"/>
                <w:sz w:val="28"/>
                <w:szCs w:val="28"/>
              </w:rPr>
              <w:br/>
            </w:r>
            <w:r w:rsidR="001C066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~</w:t>
            </w:r>
            <w:r w:rsidR="001C066D" w:rsidRPr="007C219D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學習單</w:t>
            </w:r>
            <w:r w:rsidR="001C066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~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86496" w14:textId="77777777" w:rsidR="00284CE3" w:rsidRDefault="00284CE3" w:rsidP="00284CE3">
            <w:pPr>
              <w:spacing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設 計 者</w:t>
            </w:r>
          </w:p>
        </w:tc>
        <w:tc>
          <w:tcPr>
            <w:tcW w:w="3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7BEF6" w14:textId="77777777" w:rsidR="00284CE3" w:rsidRDefault="00C849A0" w:rsidP="00284CE3">
            <w:pPr>
              <w:spacing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206DE57A" wp14:editId="33093C28">
                  <wp:simplePos x="0" y="0"/>
                  <wp:positionH relativeFrom="column">
                    <wp:posOffset>1407795</wp:posOffset>
                  </wp:positionH>
                  <wp:positionV relativeFrom="paragraph">
                    <wp:posOffset>232410</wp:posOffset>
                  </wp:positionV>
                  <wp:extent cx="899795" cy="974725"/>
                  <wp:effectExtent l="0" t="0" r="0" b="0"/>
                  <wp:wrapNone/>
                  <wp:docPr id="153" name="圖片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4CE3">
              <w:rPr>
                <w:rFonts w:ascii="標楷體" w:eastAsia="標楷體" w:hAnsi="標楷體" w:hint="eastAsia"/>
                <w:sz w:val="28"/>
                <w:szCs w:val="28"/>
              </w:rPr>
              <w:t>張嘉錄</w:t>
            </w:r>
          </w:p>
        </w:tc>
      </w:tr>
      <w:tr w:rsidR="00022BA7" w14:paraId="4A2FE542" w14:textId="77777777" w:rsidTr="00EA3894">
        <w:tblPrEx>
          <w:jc w:val="left"/>
        </w:tblPrEx>
        <w:trPr>
          <w:gridBefore w:val="1"/>
          <w:wBefore w:w="500" w:type="dxa"/>
          <w:cantSplit/>
          <w:trHeight w:val="704"/>
        </w:trPr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A6397" w14:textId="77777777" w:rsidR="001C066D" w:rsidRPr="001C066D" w:rsidRDefault="001C066D" w:rsidP="00284CE3">
            <w:pPr>
              <w:spacing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066D">
              <w:rPr>
                <w:rFonts w:ascii="標楷體" w:eastAsia="標楷體" w:hAnsi="標楷體"/>
                <w:sz w:val="28"/>
                <w:szCs w:val="28"/>
              </w:rPr>
              <w:t>對    象</w:t>
            </w:r>
          </w:p>
        </w:tc>
        <w:tc>
          <w:tcPr>
            <w:tcW w:w="3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B8A7E" w14:textId="77777777" w:rsidR="001C066D" w:rsidRPr="001C066D" w:rsidRDefault="001C066D" w:rsidP="00284CE3">
            <w:pPr>
              <w:spacing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066D">
              <w:rPr>
                <w:rFonts w:ascii="標楷體" w:eastAsia="標楷體" w:hAnsi="標楷體" w:hint="eastAsia"/>
                <w:sz w:val="28"/>
                <w:szCs w:val="28"/>
              </w:rPr>
              <w:t>五年級(高年級)</w:t>
            </w:r>
          </w:p>
        </w:tc>
        <w:tc>
          <w:tcPr>
            <w:tcW w:w="53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D00AE" w14:textId="77777777" w:rsidR="001C066D" w:rsidRPr="001C066D" w:rsidRDefault="001C066D" w:rsidP="00284CE3">
            <w:pPr>
              <w:spacing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066D">
              <w:rPr>
                <w:rFonts w:ascii="標楷體" w:eastAsia="標楷體" w:hAnsi="標楷體" w:hint="eastAsia"/>
                <w:sz w:val="28"/>
                <w:szCs w:val="28"/>
              </w:rPr>
              <w:t>學生姓名：</w:t>
            </w:r>
          </w:p>
        </w:tc>
      </w:tr>
      <w:tr w:rsidR="00284CE3" w14:paraId="3D0530E8" w14:textId="77777777" w:rsidTr="00EA3894">
        <w:tblPrEx>
          <w:jc w:val="left"/>
        </w:tblPrEx>
        <w:trPr>
          <w:gridBefore w:val="1"/>
          <w:wBefore w:w="500" w:type="dxa"/>
          <w:trHeight w:val="2258"/>
        </w:trPr>
        <w:tc>
          <w:tcPr>
            <w:tcW w:w="101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AEAD9" w14:textId="77777777" w:rsidR="00935F00" w:rsidRPr="00935F00" w:rsidRDefault="00935F00" w:rsidP="001C066D">
            <w:pPr>
              <w:pStyle w:val="ab"/>
              <w:numPr>
                <w:ilvl w:val="0"/>
                <w:numId w:val="32"/>
              </w:numPr>
              <w:snapToGrid w:val="0"/>
              <w:spacing w:before="180"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70C0"/>
              </w:rPr>
              <w:t>反毒Slogan</w:t>
            </w:r>
            <w:r w:rsidRPr="00935F00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48904074" w14:textId="77777777" w:rsidR="00935F00" w:rsidRDefault="00935F00" w:rsidP="00935F00">
            <w:pPr>
              <w:pStyle w:val="ab"/>
              <w:numPr>
                <w:ilvl w:val="1"/>
                <w:numId w:val="32"/>
              </w:numPr>
              <w:snapToGrid w:val="0"/>
              <w:spacing w:before="180" w:line="0" w:lineRule="atLeast"/>
              <w:ind w:leftChars="0"/>
              <w:rPr>
                <w:rFonts w:ascii="標楷體" w:eastAsia="標楷體" w:hAnsi="標楷體"/>
              </w:rPr>
            </w:pPr>
            <w:r w:rsidRPr="00935F00">
              <w:rPr>
                <w:rFonts w:ascii="標楷體" w:eastAsia="標楷體" w:hAnsi="標楷體" w:hint="eastAsia"/>
              </w:rPr>
              <w:t>請寫出班級專屬的反毒口號：</w:t>
            </w:r>
            <w:r w:rsidRPr="00935F00">
              <w:rPr>
                <w:rFonts w:ascii="標楷體" w:eastAsia="標楷體" w:hAnsi="標楷體" w:hint="eastAsia"/>
                <w:bdr w:val="single" w:sz="4" w:space="0" w:color="auto"/>
              </w:rPr>
              <w:t xml:space="preserve">     </w:t>
            </w:r>
            <w:r w:rsidRPr="00935F00">
              <w:rPr>
                <w:rFonts w:ascii="標楷體" w:eastAsia="標楷體" w:hAnsi="標楷體" w:hint="eastAsia"/>
              </w:rPr>
              <w:t xml:space="preserve">                                       </w:t>
            </w:r>
          </w:p>
          <w:tbl>
            <w:tblPr>
              <w:tblStyle w:val="af2"/>
              <w:tblW w:w="0" w:type="auto"/>
              <w:tblInd w:w="960" w:type="dxa"/>
              <w:tblLook w:val="04A0" w:firstRow="1" w:lastRow="0" w:firstColumn="1" w:lastColumn="0" w:noHBand="0" w:noVBand="1"/>
            </w:tblPr>
            <w:tblGrid>
              <w:gridCol w:w="8930"/>
            </w:tblGrid>
            <w:tr w:rsidR="00A77621" w14:paraId="289D92F0" w14:textId="77777777" w:rsidTr="00A77621">
              <w:tc>
                <w:tcPr>
                  <w:tcW w:w="9630" w:type="dxa"/>
                </w:tcPr>
                <w:p w14:paraId="61056FC4" w14:textId="77777777" w:rsidR="00A77621" w:rsidRDefault="00A77621" w:rsidP="00AF4BAD">
                  <w:pPr>
                    <w:pStyle w:val="ab"/>
                    <w:snapToGrid w:val="0"/>
                    <w:spacing w:before="180" w:line="0" w:lineRule="atLeast"/>
                    <w:ind w:leftChars="0" w:left="0"/>
                    <w:rPr>
                      <w:rFonts w:ascii="標楷體" w:eastAsia="標楷體" w:hAnsi="標楷體"/>
                      <w:u w:val="thick"/>
                    </w:rPr>
                  </w:pPr>
                </w:p>
              </w:tc>
            </w:tr>
          </w:tbl>
          <w:p w14:paraId="401AC7C5" w14:textId="77777777" w:rsidR="00935F00" w:rsidRDefault="00F2747E" w:rsidP="00782150">
            <w:pPr>
              <w:pStyle w:val="ab"/>
              <w:numPr>
                <w:ilvl w:val="1"/>
                <w:numId w:val="32"/>
              </w:numPr>
              <w:snapToGrid w:val="0"/>
              <w:spacing w:before="180"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455A546" wp14:editId="51CA76DF">
                      <wp:simplePos x="0" y="0"/>
                      <wp:positionH relativeFrom="column">
                        <wp:posOffset>3023870</wp:posOffset>
                      </wp:positionH>
                      <wp:positionV relativeFrom="paragraph">
                        <wp:posOffset>7619</wp:posOffset>
                      </wp:positionV>
                      <wp:extent cx="3225165" cy="1266825"/>
                      <wp:effectExtent l="0" t="0" r="13335" b="28575"/>
                      <wp:wrapNone/>
                      <wp:docPr id="1" name="書卷: 水平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165" cy="126682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1AF013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書卷: 水平 1" o:spid="_x0000_s1026" type="#_x0000_t98" style="position:absolute;margin-left:238.1pt;margin-top:.6pt;width:253.95pt;height:9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" fillcolor="white [3201]" strokecolor="#70ad47 [3209]" strokeweight="1pt">
                      <v:stroke joinstyle="miter"/>
                    </v:shape>
                  </w:pict>
                </mc:Fallback>
              </mc:AlternateContent>
            </w:r>
            <w:r w:rsidR="00782150" w:rsidRPr="00782150">
              <w:rPr>
                <w:rFonts w:ascii="標楷體" w:eastAsia="標楷體" w:hAnsi="標楷體" w:hint="eastAsia"/>
              </w:rPr>
              <w:t>請</w:t>
            </w:r>
            <w:r w:rsidR="00D22262">
              <w:rPr>
                <w:rFonts w:ascii="標楷體" w:eastAsia="標楷體" w:hAnsi="標楷體" w:hint="eastAsia"/>
              </w:rPr>
              <w:t>任意</w:t>
            </w:r>
            <w:r w:rsidR="00782150" w:rsidRPr="00782150">
              <w:rPr>
                <w:rFonts w:ascii="標楷體" w:eastAsia="標楷體" w:hAnsi="標楷體" w:hint="eastAsia"/>
              </w:rPr>
              <w:t>畫出</w:t>
            </w:r>
            <w:r w:rsidR="00D22262">
              <w:rPr>
                <w:rFonts w:ascii="標楷體" w:eastAsia="標楷體" w:hAnsi="標楷體" w:hint="eastAsia"/>
              </w:rPr>
              <w:t>一個反毒</w:t>
            </w:r>
            <w:r w:rsidR="00782150" w:rsidRPr="00782150">
              <w:rPr>
                <w:rFonts w:ascii="標楷體" w:eastAsia="標楷體" w:hAnsi="標楷體" w:hint="eastAsia"/>
              </w:rPr>
              <w:t>的</w:t>
            </w:r>
            <w:r w:rsidR="00D22262">
              <w:rPr>
                <w:rFonts w:ascii="標楷體" w:eastAsia="標楷體" w:hAnsi="標楷體" w:hint="eastAsia"/>
              </w:rPr>
              <w:t>L</w:t>
            </w:r>
            <w:r w:rsidR="00D22262">
              <w:rPr>
                <w:rFonts w:ascii="標楷體" w:eastAsia="標楷體" w:hAnsi="標楷體"/>
              </w:rPr>
              <w:t>ogo</w:t>
            </w:r>
            <w:r w:rsidR="00782150" w:rsidRPr="00782150">
              <w:rPr>
                <w:rFonts w:ascii="標楷體" w:eastAsia="標楷體" w:hAnsi="標楷體" w:hint="eastAsia"/>
              </w:rPr>
              <w:t>圖案：</w:t>
            </w:r>
          </w:p>
          <w:p w14:paraId="5E6EAE73" w14:textId="77777777" w:rsidR="00782150" w:rsidRDefault="00782150" w:rsidP="00782150">
            <w:pPr>
              <w:pStyle w:val="ab"/>
              <w:snapToGrid w:val="0"/>
              <w:spacing w:before="180" w:line="0" w:lineRule="atLeast"/>
              <w:ind w:leftChars="0" w:left="960"/>
              <w:rPr>
                <w:rFonts w:ascii="標楷體" w:eastAsia="標楷體" w:hAnsi="標楷體"/>
              </w:rPr>
            </w:pPr>
          </w:p>
          <w:p w14:paraId="1CF976A1" w14:textId="0CA85102" w:rsidR="00284CE3" w:rsidRDefault="001C066D" w:rsidP="001C066D">
            <w:pPr>
              <w:pStyle w:val="ab"/>
              <w:numPr>
                <w:ilvl w:val="0"/>
                <w:numId w:val="32"/>
              </w:numPr>
              <w:snapToGrid w:val="0"/>
              <w:spacing w:before="180" w:line="0" w:lineRule="atLeast"/>
              <w:ind w:leftChars="0"/>
              <w:rPr>
                <w:rFonts w:ascii="標楷體" w:eastAsia="標楷體" w:hAnsi="標楷體"/>
              </w:rPr>
            </w:pPr>
            <w:r w:rsidRPr="001C066D">
              <w:rPr>
                <w:rFonts w:ascii="標楷體" w:eastAsia="標楷體" w:hAnsi="標楷體" w:hint="eastAsia"/>
                <w:b/>
                <w:color w:val="0070C0"/>
              </w:rPr>
              <w:t>連連看</w:t>
            </w:r>
            <w:r w:rsidRPr="001C066D">
              <w:rPr>
                <w:rFonts w:ascii="標楷體" w:eastAsia="標楷體" w:hAnsi="標楷體" w:hint="eastAsia"/>
              </w:rPr>
              <w:t>：</w:t>
            </w:r>
            <w:r w:rsidR="00C849A0">
              <w:rPr>
                <w:noProof/>
              </w:rPr>
              <w:t xml:space="preserve"> </w:t>
            </w:r>
          </w:p>
          <w:p w14:paraId="2948BA95" w14:textId="77777777" w:rsidR="00A77621" w:rsidRDefault="00A77621" w:rsidP="00A77621">
            <w:pPr>
              <w:pStyle w:val="ab"/>
              <w:snapToGrid w:val="0"/>
              <w:spacing w:before="180" w:line="0" w:lineRule="atLeast"/>
              <w:ind w:leftChars="0"/>
              <w:rPr>
                <w:rFonts w:ascii="標楷體" w:eastAsia="標楷體" w:hAnsi="標楷體"/>
              </w:rPr>
            </w:pPr>
          </w:p>
          <w:tbl>
            <w:tblPr>
              <w:tblStyle w:val="af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10"/>
              <w:gridCol w:w="3210"/>
              <w:gridCol w:w="3210"/>
            </w:tblGrid>
            <w:tr w:rsidR="001C066D" w14:paraId="70E8B9C8" w14:textId="77777777" w:rsidTr="00367C5E">
              <w:tc>
                <w:tcPr>
                  <w:tcW w:w="3210" w:type="dxa"/>
                </w:tcPr>
                <w:p w14:paraId="662AB387" w14:textId="77777777" w:rsidR="001C066D" w:rsidRPr="00A77621" w:rsidRDefault="001C066D" w:rsidP="00A77621">
                  <w:pPr>
                    <w:pStyle w:val="ab"/>
                    <w:numPr>
                      <w:ilvl w:val="0"/>
                      <w:numId w:val="33"/>
                    </w:numPr>
                    <w:snapToGrid w:val="0"/>
                    <w:spacing w:before="180" w:line="0" w:lineRule="atLeast"/>
                    <w:ind w:leftChars="0"/>
                    <w:rPr>
                      <w:rFonts w:ascii="標楷體" w:eastAsia="標楷體" w:hAnsi="標楷體"/>
                    </w:rPr>
                  </w:pPr>
                  <w:r w:rsidRPr="00A77621">
                    <w:rPr>
                      <w:rFonts w:ascii="標楷體" w:eastAsia="標楷體" w:hAnsi="標楷體" w:hint="eastAsia"/>
                    </w:rPr>
                    <w:t>鴉片</w:t>
                  </w:r>
                  <w:r w:rsidR="00367C5E" w:rsidRPr="00A77621">
                    <w:rPr>
                      <w:rFonts w:ascii="標楷體" w:eastAsia="標楷體" w:hAnsi="標楷體" w:hint="eastAsia"/>
                    </w:rPr>
                    <w:t>◆</w:t>
                  </w:r>
                </w:p>
              </w:tc>
              <w:tc>
                <w:tcPr>
                  <w:tcW w:w="3210" w:type="dxa"/>
                  <w:vAlign w:val="center"/>
                </w:tcPr>
                <w:p w14:paraId="0F36343D" w14:textId="77777777" w:rsidR="001C066D" w:rsidRDefault="001C066D" w:rsidP="00367C5E">
                  <w:pPr>
                    <w:snapToGrid w:val="0"/>
                    <w:spacing w:before="180"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◆</w:t>
                  </w:r>
                  <w:r w:rsidRPr="001C066D">
                    <w:rPr>
                      <w:rFonts w:ascii="標楷體" w:eastAsia="標楷體" w:hAnsi="標楷體"/>
                      <w:noProof/>
                    </w:rPr>
                    <w:drawing>
                      <wp:inline distT="0" distB="0" distL="0" distR="0" wp14:anchorId="209AB527" wp14:editId="6A246BE3">
                        <wp:extent cx="1438200" cy="720000"/>
                        <wp:effectExtent l="0" t="0" r="0" b="4445"/>
                        <wp:docPr id="134" name="圖片 10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AF89BB7F-D617-4E18-815D-BD20BC17E06C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圖片 10">
                                  <a:extLst>
                                    <a:ext uri="{FF2B5EF4-FFF2-40B4-BE49-F238E27FC236}">
                                      <a16:creationId xmlns:a16="http://schemas.microsoft.com/office/drawing/2014/main" id="{AF89BB7F-D617-4E18-815D-BD20BC17E06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82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</w:rPr>
                    <w:t>◆</w:t>
                  </w:r>
                </w:p>
              </w:tc>
              <w:tc>
                <w:tcPr>
                  <w:tcW w:w="3210" w:type="dxa"/>
                </w:tcPr>
                <w:p w14:paraId="2D7EB4BE" w14:textId="77777777" w:rsidR="001C066D" w:rsidRDefault="001C066D" w:rsidP="001C066D">
                  <w:pPr>
                    <w:snapToGrid w:val="0"/>
                    <w:spacing w:before="180" w:line="0" w:lineRule="atLeast"/>
                    <w:jc w:val="righ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◆第一級毒品</w:t>
                  </w:r>
                </w:p>
              </w:tc>
            </w:tr>
            <w:tr w:rsidR="001C066D" w14:paraId="62CBBD67" w14:textId="77777777" w:rsidTr="00367C5E">
              <w:tc>
                <w:tcPr>
                  <w:tcW w:w="3210" w:type="dxa"/>
                </w:tcPr>
                <w:p w14:paraId="2B2C28EA" w14:textId="77777777" w:rsidR="001C066D" w:rsidRPr="00A77621" w:rsidRDefault="001C066D" w:rsidP="00A77621">
                  <w:pPr>
                    <w:pStyle w:val="ab"/>
                    <w:numPr>
                      <w:ilvl w:val="0"/>
                      <w:numId w:val="33"/>
                    </w:numPr>
                    <w:snapToGrid w:val="0"/>
                    <w:spacing w:before="180" w:line="0" w:lineRule="atLeast"/>
                    <w:ind w:leftChars="0"/>
                    <w:rPr>
                      <w:rFonts w:ascii="標楷體" w:eastAsia="標楷體" w:hAnsi="標楷體"/>
                    </w:rPr>
                  </w:pPr>
                  <w:r w:rsidRPr="00A77621">
                    <w:rPr>
                      <w:rFonts w:ascii="標楷體" w:eastAsia="標楷體" w:hAnsi="標楷體" w:hint="eastAsia"/>
                    </w:rPr>
                    <w:t>搖頭丸◆</w:t>
                  </w:r>
                </w:p>
              </w:tc>
              <w:tc>
                <w:tcPr>
                  <w:tcW w:w="3210" w:type="dxa"/>
                  <w:vAlign w:val="center"/>
                </w:tcPr>
                <w:p w14:paraId="582A6B34" w14:textId="77777777" w:rsidR="001C066D" w:rsidRDefault="001C066D" w:rsidP="00367C5E">
                  <w:pPr>
                    <w:snapToGrid w:val="0"/>
                    <w:spacing w:before="180"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◆</w:t>
                  </w:r>
                  <w:r w:rsidRPr="001C066D">
                    <w:rPr>
                      <w:rFonts w:ascii="標楷體" w:eastAsia="標楷體" w:hAnsi="標楷體"/>
                      <w:noProof/>
                    </w:rPr>
                    <w:drawing>
                      <wp:inline distT="0" distB="0" distL="0" distR="0" wp14:anchorId="124BD1B0" wp14:editId="01B807D6">
                        <wp:extent cx="1120126" cy="720000"/>
                        <wp:effectExtent l="0" t="0" r="4445" b="4445"/>
                        <wp:docPr id="137" name="圖片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圖片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0126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</w:rPr>
                    <w:t>◆</w:t>
                  </w:r>
                </w:p>
              </w:tc>
              <w:tc>
                <w:tcPr>
                  <w:tcW w:w="3210" w:type="dxa"/>
                </w:tcPr>
                <w:p w14:paraId="6E5F8DB1" w14:textId="77777777" w:rsidR="001C066D" w:rsidRDefault="001C066D" w:rsidP="001C066D">
                  <w:pPr>
                    <w:snapToGrid w:val="0"/>
                    <w:spacing w:before="180" w:line="0" w:lineRule="atLeast"/>
                    <w:jc w:val="right"/>
                    <w:rPr>
                      <w:rFonts w:ascii="標楷體" w:eastAsia="標楷體" w:hAnsi="標楷體"/>
                    </w:rPr>
                  </w:pPr>
                </w:p>
              </w:tc>
            </w:tr>
            <w:tr w:rsidR="001C066D" w14:paraId="550D4FE2" w14:textId="77777777" w:rsidTr="00367C5E">
              <w:tc>
                <w:tcPr>
                  <w:tcW w:w="3210" w:type="dxa"/>
                </w:tcPr>
                <w:p w14:paraId="3D2E0D3B" w14:textId="77777777" w:rsidR="001C066D" w:rsidRPr="00A77621" w:rsidRDefault="001C066D" w:rsidP="00A77621">
                  <w:pPr>
                    <w:pStyle w:val="ab"/>
                    <w:numPr>
                      <w:ilvl w:val="0"/>
                      <w:numId w:val="33"/>
                    </w:numPr>
                    <w:snapToGrid w:val="0"/>
                    <w:spacing w:before="180" w:line="0" w:lineRule="atLeast"/>
                    <w:ind w:leftChars="0"/>
                    <w:rPr>
                      <w:rFonts w:ascii="標楷體" w:eastAsia="標楷體" w:hAnsi="標楷體"/>
                    </w:rPr>
                  </w:pPr>
                  <w:r w:rsidRPr="00A77621">
                    <w:rPr>
                      <w:rFonts w:ascii="標楷體" w:eastAsia="標楷體" w:hAnsi="標楷體" w:hint="eastAsia"/>
                    </w:rPr>
                    <w:t>K他命</w:t>
                  </w:r>
                  <w:r w:rsidR="00367C5E" w:rsidRPr="00A77621">
                    <w:rPr>
                      <w:rFonts w:ascii="標楷體" w:eastAsia="標楷體" w:hAnsi="標楷體" w:hint="eastAsia"/>
                    </w:rPr>
                    <w:t>◆</w:t>
                  </w:r>
                </w:p>
              </w:tc>
              <w:tc>
                <w:tcPr>
                  <w:tcW w:w="3210" w:type="dxa"/>
                  <w:vAlign w:val="center"/>
                </w:tcPr>
                <w:p w14:paraId="2ABE7118" w14:textId="77777777" w:rsidR="001C066D" w:rsidRDefault="001C066D" w:rsidP="00367C5E">
                  <w:pPr>
                    <w:snapToGrid w:val="0"/>
                    <w:spacing w:before="180"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◆</w:t>
                  </w:r>
                  <w:r w:rsidRPr="001C066D">
                    <w:rPr>
                      <w:rFonts w:ascii="標楷體" w:eastAsia="標楷體" w:hAnsi="標楷體"/>
                      <w:noProof/>
                    </w:rPr>
                    <w:drawing>
                      <wp:inline distT="0" distB="0" distL="0" distR="0" wp14:anchorId="0C114761" wp14:editId="0DEC1548">
                        <wp:extent cx="1247525" cy="720000"/>
                        <wp:effectExtent l="0" t="0" r="0" b="4445"/>
                        <wp:docPr id="138" name="圖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圖片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7525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</w:rPr>
                    <w:t>◆</w:t>
                  </w:r>
                </w:p>
              </w:tc>
              <w:tc>
                <w:tcPr>
                  <w:tcW w:w="3210" w:type="dxa"/>
                </w:tcPr>
                <w:p w14:paraId="67056555" w14:textId="77777777" w:rsidR="001C066D" w:rsidRDefault="001C066D" w:rsidP="001C066D">
                  <w:pPr>
                    <w:snapToGrid w:val="0"/>
                    <w:spacing w:before="180" w:line="0" w:lineRule="atLeast"/>
                    <w:jc w:val="righ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◆第二級毒品</w:t>
                  </w:r>
                </w:p>
              </w:tc>
            </w:tr>
            <w:tr w:rsidR="001C066D" w14:paraId="4D8856F4" w14:textId="77777777" w:rsidTr="00367C5E">
              <w:tc>
                <w:tcPr>
                  <w:tcW w:w="3210" w:type="dxa"/>
                </w:tcPr>
                <w:p w14:paraId="7ABE816A" w14:textId="77777777" w:rsidR="001C066D" w:rsidRPr="00A77621" w:rsidRDefault="001C066D" w:rsidP="00A77621">
                  <w:pPr>
                    <w:pStyle w:val="ab"/>
                    <w:numPr>
                      <w:ilvl w:val="0"/>
                      <w:numId w:val="33"/>
                    </w:numPr>
                    <w:snapToGrid w:val="0"/>
                    <w:spacing w:before="180" w:line="0" w:lineRule="atLeast"/>
                    <w:ind w:leftChars="0"/>
                    <w:rPr>
                      <w:rFonts w:ascii="標楷體" w:eastAsia="標楷體" w:hAnsi="標楷體"/>
                    </w:rPr>
                  </w:pPr>
                  <w:r w:rsidRPr="00A77621">
                    <w:rPr>
                      <w:rFonts w:ascii="標楷體" w:eastAsia="標楷體" w:hAnsi="標楷體" w:hint="eastAsia"/>
                    </w:rPr>
                    <w:t>大麻</w:t>
                  </w:r>
                  <w:r w:rsidR="00367C5E" w:rsidRPr="00A77621">
                    <w:rPr>
                      <w:rFonts w:ascii="標楷體" w:eastAsia="標楷體" w:hAnsi="標楷體" w:hint="eastAsia"/>
                    </w:rPr>
                    <w:t>◆</w:t>
                  </w:r>
                </w:p>
              </w:tc>
              <w:tc>
                <w:tcPr>
                  <w:tcW w:w="3210" w:type="dxa"/>
                  <w:vAlign w:val="center"/>
                </w:tcPr>
                <w:p w14:paraId="7977CA6C" w14:textId="77777777" w:rsidR="001C066D" w:rsidRDefault="001C066D" w:rsidP="00367C5E">
                  <w:pPr>
                    <w:snapToGrid w:val="0"/>
                    <w:spacing w:before="180"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◆</w:t>
                  </w:r>
                  <w:r w:rsidRPr="001C066D">
                    <w:rPr>
                      <w:rFonts w:ascii="標楷體" w:eastAsia="標楷體" w:hAnsi="標楷體"/>
                      <w:noProof/>
                    </w:rPr>
                    <w:drawing>
                      <wp:inline distT="0" distB="0" distL="0" distR="0" wp14:anchorId="34F928BD" wp14:editId="559CB117">
                        <wp:extent cx="865979" cy="720000"/>
                        <wp:effectExtent l="0" t="0" r="0" b="4445"/>
                        <wp:docPr id="135" name="圖片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圖片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5979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</w:rPr>
                    <w:t>◆</w:t>
                  </w:r>
                </w:p>
              </w:tc>
              <w:tc>
                <w:tcPr>
                  <w:tcW w:w="3210" w:type="dxa"/>
                </w:tcPr>
                <w:p w14:paraId="039D8873" w14:textId="77777777" w:rsidR="001C066D" w:rsidRDefault="001C066D" w:rsidP="001C066D">
                  <w:pPr>
                    <w:snapToGrid w:val="0"/>
                    <w:spacing w:before="180" w:line="0" w:lineRule="atLeast"/>
                    <w:jc w:val="righ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◆第三</w:t>
                  </w:r>
                  <w:r w:rsidR="00782150">
                    <w:rPr>
                      <w:rFonts w:ascii="標楷體" w:eastAsia="標楷體" w:hAnsi="標楷體" w:hint="eastAsia"/>
                    </w:rPr>
                    <w:t>級</w:t>
                  </w:r>
                  <w:r>
                    <w:rPr>
                      <w:rFonts w:ascii="標楷體" w:eastAsia="標楷體" w:hAnsi="標楷體" w:hint="eastAsia"/>
                    </w:rPr>
                    <w:t>毒品</w:t>
                  </w:r>
                </w:p>
              </w:tc>
            </w:tr>
            <w:tr w:rsidR="001C066D" w14:paraId="4DDB6B48" w14:textId="77777777" w:rsidTr="00367C5E">
              <w:tc>
                <w:tcPr>
                  <w:tcW w:w="3210" w:type="dxa"/>
                </w:tcPr>
                <w:p w14:paraId="027CAACE" w14:textId="77777777" w:rsidR="001C066D" w:rsidRPr="00A77621" w:rsidRDefault="001C066D" w:rsidP="00A77621">
                  <w:pPr>
                    <w:pStyle w:val="ab"/>
                    <w:numPr>
                      <w:ilvl w:val="0"/>
                      <w:numId w:val="33"/>
                    </w:numPr>
                    <w:snapToGrid w:val="0"/>
                    <w:spacing w:before="180" w:line="0" w:lineRule="atLeast"/>
                    <w:ind w:leftChars="0"/>
                    <w:rPr>
                      <w:rFonts w:ascii="標楷體" w:eastAsia="標楷體" w:hAnsi="標楷體"/>
                    </w:rPr>
                  </w:pPr>
                  <w:r w:rsidRPr="00A77621">
                    <w:rPr>
                      <w:rFonts w:ascii="標楷體" w:eastAsia="標楷體" w:hAnsi="標楷體" w:hint="eastAsia"/>
                    </w:rPr>
                    <w:t>佐沛眠</w:t>
                  </w:r>
                  <w:r w:rsidR="00367C5E" w:rsidRPr="00A77621">
                    <w:rPr>
                      <w:rFonts w:ascii="標楷體" w:eastAsia="標楷體" w:hAnsi="標楷體" w:hint="eastAsia"/>
                    </w:rPr>
                    <w:t>◆</w:t>
                  </w:r>
                </w:p>
              </w:tc>
              <w:tc>
                <w:tcPr>
                  <w:tcW w:w="3210" w:type="dxa"/>
                  <w:vAlign w:val="center"/>
                </w:tcPr>
                <w:p w14:paraId="03B1645A" w14:textId="77777777" w:rsidR="001C066D" w:rsidRDefault="001C066D" w:rsidP="00367C5E">
                  <w:pPr>
                    <w:snapToGrid w:val="0"/>
                    <w:spacing w:before="180"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◆</w:t>
                  </w:r>
                  <w:r w:rsidRPr="001C066D">
                    <w:rPr>
                      <w:rFonts w:ascii="標楷體" w:eastAsia="標楷體" w:hAnsi="標楷體"/>
                      <w:noProof/>
                    </w:rPr>
                    <w:drawing>
                      <wp:inline distT="0" distB="0" distL="0" distR="0" wp14:anchorId="77429A0E" wp14:editId="511CF363">
                        <wp:extent cx="1241379" cy="720000"/>
                        <wp:effectExtent l="0" t="0" r="0" b="4445"/>
                        <wp:docPr id="139" name="圖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圖片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1379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</w:rPr>
                    <w:t>◆</w:t>
                  </w:r>
                </w:p>
              </w:tc>
              <w:tc>
                <w:tcPr>
                  <w:tcW w:w="3210" w:type="dxa"/>
                </w:tcPr>
                <w:p w14:paraId="47637710" w14:textId="77777777" w:rsidR="001C066D" w:rsidRDefault="00C849A0" w:rsidP="001C066D">
                  <w:pPr>
                    <w:snapToGrid w:val="0"/>
                    <w:spacing w:before="180" w:line="0" w:lineRule="atLeast"/>
                    <w:jc w:val="right"/>
                    <w:rPr>
                      <w:rFonts w:ascii="標楷體" w:eastAsia="標楷體" w:hAnsi="標楷體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97152" behindDoc="0" locked="0" layoutInCell="1" allowOverlap="1" wp14:anchorId="5EB1F0CF" wp14:editId="6B7018DA">
                        <wp:simplePos x="0" y="0"/>
                        <wp:positionH relativeFrom="column">
                          <wp:posOffset>1005749</wp:posOffset>
                        </wp:positionH>
                        <wp:positionV relativeFrom="paragraph">
                          <wp:posOffset>-339725</wp:posOffset>
                        </wp:positionV>
                        <wp:extent cx="1080000" cy="916295"/>
                        <wp:effectExtent l="0" t="0" r="6350" b="0"/>
                        <wp:wrapNone/>
                        <wp:docPr id="156" name="圖片 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000" cy="9162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1C066D" w14:paraId="2E5F7266" w14:textId="77777777" w:rsidTr="00367C5E">
              <w:tc>
                <w:tcPr>
                  <w:tcW w:w="3210" w:type="dxa"/>
                </w:tcPr>
                <w:p w14:paraId="75AF88D6" w14:textId="77777777" w:rsidR="001C066D" w:rsidRPr="00A77621" w:rsidRDefault="001C066D" w:rsidP="00A77621">
                  <w:pPr>
                    <w:pStyle w:val="ab"/>
                    <w:numPr>
                      <w:ilvl w:val="0"/>
                      <w:numId w:val="33"/>
                    </w:numPr>
                    <w:snapToGrid w:val="0"/>
                    <w:spacing w:before="180" w:line="0" w:lineRule="atLeast"/>
                    <w:ind w:leftChars="0"/>
                    <w:rPr>
                      <w:rFonts w:ascii="標楷體" w:eastAsia="標楷體" w:hAnsi="標楷體"/>
                    </w:rPr>
                  </w:pPr>
                  <w:r w:rsidRPr="00A77621">
                    <w:rPr>
                      <w:rFonts w:ascii="標楷體" w:eastAsia="標楷體" w:hAnsi="標楷體" w:hint="eastAsia"/>
                    </w:rPr>
                    <w:t>海洛因</w:t>
                  </w:r>
                  <w:r w:rsidR="00367C5E" w:rsidRPr="00A77621">
                    <w:rPr>
                      <w:rFonts w:ascii="標楷體" w:eastAsia="標楷體" w:hAnsi="標楷體" w:hint="eastAsia"/>
                    </w:rPr>
                    <w:t>◆</w:t>
                  </w:r>
                </w:p>
              </w:tc>
              <w:tc>
                <w:tcPr>
                  <w:tcW w:w="3210" w:type="dxa"/>
                  <w:vAlign w:val="center"/>
                </w:tcPr>
                <w:p w14:paraId="6A217838" w14:textId="77777777" w:rsidR="001C066D" w:rsidRDefault="001C066D" w:rsidP="00367C5E">
                  <w:pPr>
                    <w:snapToGrid w:val="0"/>
                    <w:spacing w:before="180"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◆</w:t>
                  </w:r>
                  <w:r w:rsidRPr="001C066D">
                    <w:rPr>
                      <w:rFonts w:ascii="標楷體" w:eastAsia="標楷體" w:hAnsi="標楷體"/>
                      <w:noProof/>
                    </w:rPr>
                    <w:drawing>
                      <wp:inline distT="0" distB="0" distL="0" distR="0" wp14:anchorId="4676535D" wp14:editId="4468ED7A">
                        <wp:extent cx="1244445" cy="720000"/>
                        <wp:effectExtent l="0" t="0" r="0" b="4445"/>
                        <wp:docPr id="136" name="圖片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圖片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4445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</w:rPr>
                    <w:t>◆</w:t>
                  </w:r>
                </w:p>
              </w:tc>
              <w:tc>
                <w:tcPr>
                  <w:tcW w:w="3210" w:type="dxa"/>
                </w:tcPr>
                <w:p w14:paraId="210DED90" w14:textId="77777777" w:rsidR="001C066D" w:rsidRDefault="001C066D" w:rsidP="001C066D">
                  <w:pPr>
                    <w:snapToGrid w:val="0"/>
                    <w:spacing w:before="180" w:line="0" w:lineRule="atLeast"/>
                    <w:jc w:val="righ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◆第四級毒品</w:t>
                  </w:r>
                </w:p>
              </w:tc>
            </w:tr>
          </w:tbl>
          <w:p w14:paraId="1EB478AA" w14:textId="77777777" w:rsidR="001C066D" w:rsidRDefault="001C066D" w:rsidP="001C066D">
            <w:pPr>
              <w:pStyle w:val="ab"/>
              <w:numPr>
                <w:ilvl w:val="0"/>
                <w:numId w:val="32"/>
              </w:numPr>
              <w:snapToGrid w:val="0"/>
              <w:spacing w:before="180" w:line="0" w:lineRule="atLeast"/>
              <w:ind w:leftChars="0"/>
              <w:rPr>
                <w:rFonts w:ascii="標楷體" w:eastAsia="標楷體" w:hAnsi="標楷體"/>
              </w:rPr>
            </w:pPr>
            <w:r w:rsidRPr="00935F00">
              <w:rPr>
                <w:rFonts w:ascii="標楷體" w:eastAsia="標楷體" w:hAnsi="標楷體" w:hint="eastAsia"/>
                <w:b/>
                <w:color w:val="0070C0"/>
              </w:rPr>
              <w:lastRenderedPageBreak/>
              <w:t>勇敢對毒品Say No</w:t>
            </w:r>
            <w:r w:rsidR="00935F00">
              <w:rPr>
                <w:rFonts w:ascii="標楷體" w:eastAsia="標楷體" w:hAnsi="標楷體" w:hint="eastAsia"/>
              </w:rPr>
              <w:t>：</w:t>
            </w:r>
          </w:p>
          <w:p w14:paraId="0C85E1C9" w14:textId="77777777" w:rsidR="00022BA7" w:rsidRPr="00022BA7" w:rsidRDefault="00022BA7" w:rsidP="00022BA7">
            <w:pPr>
              <w:pStyle w:val="ab"/>
              <w:numPr>
                <w:ilvl w:val="1"/>
                <w:numId w:val="32"/>
              </w:numPr>
              <w:snapToGrid w:val="0"/>
              <w:spacing w:before="180"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請和同學討論，並在空白對話框中寫出你或同儕的想法</w:t>
            </w:r>
          </w:p>
          <w:p w14:paraId="07338F33" w14:textId="77777777" w:rsidR="00935F00" w:rsidRPr="007C219D" w:rsidRDefault="00537D54" w:rsidP="007C219D">
            <w:pPr>
              <w:snapToGrid w:val="0"/>
              <w:spacing w:before="180" w:line="0" w:lineRule="atLeast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86B413B" wp14:editId="15B23B18">
                      <wp:simplePos x="0" y="0"/>
                      <wp:positionH relativeFrom="column">
                        <wp:posOffset>4817473</wp:posOffset>
                      </wp:positionH>
                      <wp:positionV relativeFrom="paragraph">
                        <wp:posOffset>4303758</wp:posOffset>
                      </wp:positionV>
                      <wp:extent cx="501741" cy="435429"/>
                      <wp:effectExtent l="0" t="0" r="12700" b="22225"/>
                      <wp:wrapNone/>
                      <wp:docPr id="162" name="矩形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741" cy="43542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B8F54B" id="矩形 162" o:spid="_x0000_s1026" style="position:absolute;margin-left:379.35pt;margin-top:338.9pt;width:39.5pt;height:34.3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" fillcolor="white [3201]" strokecolor="white [3212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191C635" wp14:editId="006DCBD4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4289244</wp:posOffset>
                      </wp:positionV>
                      <wp:extent cx="501741" cy="435429"/>
                      <wp:effectExtent l="0" t="0" r="12700" b="22225"/>
                      <wp:wrapNone/>
                      <wp:docPr id="161" name="矩形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741" cy="43542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BC95AC" id="矩形 161" o:spid="_x0000_s1026" style="position:absolute;margin-left:23.9pt;margin-top:337.75pt;width:39.5pt;height:34.3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" fillcolor="white [3201]" strokecolor="white [3212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F313F23" wp14:editId="6F4FE141">
                      <wp:simplePos x="0" y="0"/>
                      <wp:positionH relativeFrom="column">
                        <wp:posOffset>4744901</wp:posOffset>
                      </wp:positionH>
                      <wp:positionV relativeFrom="paragraph">
                        <wp:posOffset>747757</wp:posOffset>
                      </wp:positionV>
                      <wp:extent cx="501741" cy="435429"/>
                      <wp:effectExtent l="0" t="0" r="12700" b="22225"/>
                      <wp:wrapNone/>
                      <wp:docPr id="160" name="矩形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741" cy="43542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EE762A" id="矩形 160" o:spid="_x0000_s1026" style="position:absolute;margin-left:373.6pt;margin-top:58.9pt;width:39.5pt;height:34.3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" fillcolor="white [3201]" strokecolor="white [3212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6816127" wp14:editId="0C78F202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773339</wp:posOffset>
                      </wp:positionV>
                      <wp:extent cx="501741" cy="435429"/>
                      <wp:effectExtent l="0" t="0" r="12700" b="22225"/>
                      <wp:wrapNone/>
                      <wp:docPr id="159" name="矩形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741" cy="43542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829D88" id="矩形 159" o:spid="_x0000_s1026" style="position:absolute;margin-left:28.1pt;margin-top:60.9pt;width:39.5pt;height:34.3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" fillcolor="white [3201]" strokecolor="white [3212]" strokeweight="1pt"/>
                  </w:pict>
                </mc:Fallback>
              </mc:AlternateContent>
            </w:r>
            <w:r w:rsidR="00C849A0"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16E8EC3A" wp14:editId="00BB3B13">
                  <wp:simplePos x="0" y="0"/>
                  <wp:positionH relativeFrom="column">
                    <wp:posOffset>143873</wp:posOffset>
                  </wp:positionH>
                  <wp:positionV relativeFrom="paragraph">
                    <wp:posOffset>2387872</wp:posOffset>
                  </wp:positionV>
                  <wp:extent cx="720000" cy="930360"/>
                  <wp:effectExtent l="0" t="0" r="4445" b="3175"/>
                  <wp:wrapNone/>
                  <wp:docPr id="158" name="圖片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93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49A0" w:rsidRPr="00EC32B7">
              <w:rPr>
                <w:noProof/>
                <w:color w:val="0070C0"/>
              </w:rPr>
              <w:drawing>
                <wp:anchor distT="0" distB="0" distL="114300" distR="114300" simplePos="0" relativeHeight="251699200" behindDoc="0" locked="0" layoutInCell="1" allowOverlap="1" wp14:anchorId="29D5FEC0" wp14:editId="119AE418">
                  <wp:simplePos x="0" y="0"/>
                  <wp:positionH relativeFrom="column">
                    <wp:posOffset>5223873</wp:posOffset>
                  </wp:positionH>
                  <wp:positionV relativeFrom="paragraph">
                    <wp:posOffset>2184673</wp:posOffset>
                  </wp:positionV>
                  <wp:extent cx="1079500" cy="1109345"/>
                  <wp:effectExtent l="0" t="0" r="6350" b="0"/>
                  <wp:wrapNone/>
                  <wp:docPr id="157" name="圖片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10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49A0"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7E2D319D" wp14:editId="26D541C5">
                  <wp:simplePos x="0" y="0"/>
                  <wp:positionH relativeFrom="margin">
                    <wp:posOffset>2741839</wp:posOffset>
                  </wp:positionH>
                  <wp:positionV relativeFrom="paragraph">
                    <wp:posOffset>4925604</wp:posOffset>
                  </wp:positionV>
                  <wp:extent cx="1079500" cy="1073150"/>
                  <wp:effectExtent l="0" t="0" r="6350" b="0"/>
                  <wp:wrapNone/>
                  <wp:docPr id="155" name="圖片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219D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5E48E9D2" wp14:editId="32E7EF83">
                  <wp:extent cx="6111240" cy="5086350"/>
                  <wp:effectExtent l="38100" t="0" r="22860" b="0"/>
                  <wp:docPr id="140" name="資料庫圖表 140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1" r:lo="rId52" r:qs="rId53" r:cs="rId54"/>
                    </a:graphicData>
                  </a:graphic>
                </wp:inline>
              </w:drawing>
            </w:r>
          </w:p>
          <w:p w14:paraId="60094D53" w14:textId="77777777" w:rsidR="00935F00" w:rsidRDefault="00022BA7" w:rsidP="001C066D">
            <w:pPr>
              <w:pStyle w:val="ab"/>
              <w:numPr>
                <w:ilvl w:val="0"/>
                <w:numId w:val="32"/>
              </w:numPr>
              <w:snapToGrid w:val="0"/>
              <w:spacing w:before="180"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「緝毒小尖兵」</w:t>
            </w:r>
            <w:r w:rsidR="00193E68">
              <w:rPr>
                <w:rFonts w:ascii="標楷體" w:eastAsia="標楷體" w:hAnsi="標楷體" w:hint="eastAsia"/>
              </w:rPr>
              <w:t>反毒</w:t>
            </w:r>
            <w:r>
              <w:rPr>
                <w:rFonts w:ascii="標楷體" w:eastAsia="標楷體" w:hAnsi="標楷體" w:hint="eastAsia"/>
              </w:rPr>
              <w:t>桌遊心得回饋：</w:t>
            </w:r>
          </w:p>
          <w:p w14:paraId="5FE85306" w14:textId="77777777" w:rsidR="00022BA7" w:rsidRDefault="0095211E" w:rsidP="00022BA7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</w:rPr>
            </w:pPr>
            <w:r w:rsidRPr="00FB3999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44DCEDA5" wp14:editId="6A95B758">
                  <wp:simplePos x="0" y="0"/>
                  <wp:positionH relativeFrom="column">
                    <wp:posOffset>5343195</wp:posOffset>
                  </wp:positionH>
                  <wp:positionV relativeFrom="paragraph">
                    <wp:posOffset>1397000</wp:posOffset>
                  </wp:positionV>
                  <wp:extent cx="656590" cy="1175296"/>
                  <wp:effectExtent l="0" t="0" r="0" b="6350"/>
                  <wp:wrapNone/>
                  <wp:docPr id="73" name="圖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590" cy="117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2BA7">
              <w:rPr>
                <w:noProof/>
              </w:rPr>
              <w:drawing>
                <wp:inline distT="0" distB="0" distL="0" distR="0" wp14:anchorId="0CA79419" wp14:editId="13E9307E">
                  <wp:extent cx="6026784" cy="2514600"/>
                  <wp:effectExtent l="133350" t="114300" r="127000" b="171450"/>
                  <wp:docPr id="62" name="圖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94" t="38807" b="33362"/>
                          <a:stretch/>
                        </pic:blipFill>
                        <pic:spPr bwMode="auto">
                          <a:xfrm>
                            <a:off x="0" y="0"/>
                            <a:ext cx="6104523" cy="254703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C60044" w14:textId="77777777" w:rsidR="00022BA7" w:rsidRPr="00022BA7" w:rsidRDefault="00022BA7" w:rsidP="00022BA7">
            <w:pPr>
              <w:snapToGrid w:val="0"/>
              <w:spacing w:before="180" w:line="0" w:lineRule="atLeast"/>
              <w:rPr>
                <w:rFonts w:ascii="標楷體" w:eastAsia="標楷體" w:hAnsi="標楷體"/>
              </w:rPr>
            </w:pPr>
          </w:p>
        </w:tc>
      </w:tr>
    </w:tbl>
    <w:p w14:paraId="0B320608" w14:textId="77777777" w:rsidR="001A4578" w:rsidRDefault="001A4578" w:rsidP="007358B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附錄一覽表：</w:t>
      </w:r>
    </w:p>
    <w:p w14:paraId="191E1AE7" w14:textId="77777777" w:rsidR="007358B2" w:rsidRPr="001A4578" w:rsidRDefault="007358B2" w:rsidP="001A4578">
      <w:pPr>
        <w:pStyle w:val="ab"/>
        <w:numPr>
          <w:ilvl w:val="0"/>
          <w:numId w:val="34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1A4578">
        <w:rPr>
          <w:rFonts w:ascii="標楷體" w:eastAsia="標楷體" w:hAnsi="標楷體" w:hint="eastAsia"/>
          <w:sz w:val="32"/>
          <w:szCs w:val="32"/>
        </w:rPr>
        <w:t>附錄一：</w:t>
      </w:r>
      <w:r w:rsidRPr="001A4578">
        <w:rPr>
          <w:rFonts w:ascii="標楷體" w:eastAsia="標楷體" w:hAnsi="標楷體" w:hint="eastAsia"/>
          <w:b/>
          <w:sz w:val="32"/>
          <w:szCs w:val="32"/>
        </w:rPr>
        <w:t>「緝毒小尖兵」</w:t>
      </w:r>
      <w:r w:rsidRPr="001A4578">
        <w:rPr>
          <w:rFonts w:ascii="標楷體" w:eastAsia="標楷體" w:hAnsi="標楷體" w:hint="eastAsia"/>
          <w:b/>
          <w:color w:val="FF0000"/>
          <w:sz w:val="32"/>
          <w:szCs w:val="32"/>
        </w:rPr>
        <w:t>課程結訓證書</w:t>
      </w:r>
      <w:r w:rsidRPr="001A4578">
        <w:rPr>
          <w:rFonts w:ascii="標楷體" w:eastAsia="標楷體" w:hAnsi="標楷體" w:hint="eastAsia"/>
          <w:b/>
          <w:sz w:val="32"/>
          <w:szCs w:val="32"/>
        </w:rPr>
        <w:t>樣式</w:t>
      </w:r>
      <w:r w:rsidR="00506CF9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32FADA06" w14:textId="77777777" w:rsidR="001A4578" w:rsidRPr="001A4578" w:rsidRDefault="001A4578" w:rsidP="001A4578">
      <w:pPr>
        <w:pStyle w:val="ab"/>
        <w:numPr>
          <w:ilvl w:val="0"/>
          <w:numId w:val="34"/>
        </w:numPr>
        <w:ind w:leftChars="0"/>
        <w:rPr>
          <w:rFonts w:ascii="標楷體" w:eastAsia="標楷體" w:hAnsi="標楷體"/>
          <w:sz w:val="32"/>
          <w:szCs w:val="32"/>
        </w:rPr>
      </w:pPr>
      <w:r w:rsidRPr="001A4578">
        <w:rPr>
          <w:rFonts w:ascii="標楷體" w:eastAsia="標楷體" w:hAnsi="標楷體" w:hint="eastAsia"/>
          <w:sz w:val="32"/>
          <w:szCs w:val="32"/>
        </w:rPr>
        <w:t>附錄二：</w:t>
      </w:r>
      <w:r w:rsidRPr="001A4578">
        <w:rPr>
          <w:rFonts w:ascii="標楷體" w:eastAsia="標楷體" w:hAnsi="標楷體" w:hint="eastAsia"/>
          <w:b/>
          <w:sz w:val="32"/>
          <w:szCs w:val="32"/>
        </w:rPr>
        <w:t>「緝毒小尖兵」卡牌桌遊</w:t>
      </w:r>
      <w:r w:rsidRPr="001A4578">
        <w:rPr>
          <w:rFonts w:ascii="標楷體" w:eastAsia="標楷體" w:hAnsi="標楷體" w:hint="eastAsia"/>
          <w:b/>
          <w:color w:val="FF0000"/>
          <w:sz w:val="32"/>
          <w:szCs w:val="32"/>
        </w:rPr>
        <w:t>說明書</w:t>
      </w:r>
      <w:r w:rsidR="00506CF9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5C8AE44E" w14:textId="77777777" w:rsidR="001A4578" w:rsidRDefault="001A4578" w:rsidP="001A4578">
      <w:pPr>
        <w:pStyle w:val="ab"/>
        <w:numPr>
          <w:ilvl w:val="0"/>
          <w:numId w:val="34"/>
        </w:numPr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A4578">
        <w:rPr>
          <w:rFonts w:ascii="標楷體" w:eastAsia="標楷體" w:hAnsi="標楷體" w:hint="eastAsia"/>
          <w:color w:val="000000" w:themeColor="text1"/>
          <w:sz w:val="32"/>
          <w:szCs w:val="32"/>
        </w:rPr>
        <w:t>附錄三：上課成果照片</w:t>
      </w:r>
      <w:r w:rsidR="00506CF9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57657327" w14:textId="77777777" w:rsidR="00506CF9" w:rsidRPr="001A4578" w:rsidRDefault="00506CF9" w:rsidP="001A4578">
      <w:pPr>
        <w:pStyle w:val="ab"/>
        <w:numPr>
          <w:ilvl w:val="0"/>
          <w:numId w:val="34"/>
        </w:numPr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附錄四：學生回饋。</w:t>
      </w:r>
    </w:p>
    <w:p w14:paraId="69FF91CE" w14:textId="77777777" w:rsidR="001A4578" w:rsidRDefault="001A4578" w:rsidP="007358B2">
      <w:pPr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/>
          <w:color w:val="000000" w:themeColor="text1"/>
          <w:sz w:val="32"/>
          <w:szCs w:val="32"/>
        </w:rPr>
        <w:t>………………………………………………………………………………………</w:t>
      </w:r>
    </w:p>
    <w:p w14:paraId="0C898898" w14:textId="77777777" w:rsidR="001A4578" w:rsidRPr="001A4578" w:rsidRDefault="001A4578" w:rsidP="001A4578">
      <w:pPr>
        <w:rPr>
          <w:rFonts w:ascii="標楷體" w:eastAsia="標楷體" w:hAnsi="標楷體"/>
          <w:b/>
          <w:sz w:val="32"/>
          <w:szCs w:val="32"/>
        </w:rPr>
      </w:pPr>
      <w:r w:rsidRPr="001A4578">
        <w:rPr>
          <w:rFonts w:ascii="標楷體" w:eastAsia="標楷體" w:hAnsi="標楷體" w:hint="eastAsia"/>
          <w:sz w:val="32"/>
          <w:szCs w:val="32"/>
        </w:rPr>
        <w:t>附錄一：</w:t>
      </w:r>
      <w:r w:rsidRPr="001A4578">
        <w:rPr>
          <w:rFonts w:ascii="標楷體" w:eastAsia="標楷體" w:hAnsi="標楷體" w:hint="eastAsia"/>
          <w:b/>
          <w:sz w:val="32"/>
          <w:szCs w:val="32"/>
        </w:rPr>
        <w:t>「緝毒小尖兵」</w:t>
      </w:r>
      <w:r w:rsidRPr="001A4578">
        <w:rPr>
          <w:rFonts w:ascii="標楷體" w:eastAsia="標楷體" w:hAnsi="標楷體" w:hint="eastAsia"/>
          <w:b/>
          <w:color w:val="FF0000"/>
          <w:sz w:val="32"/>
          <w:szCs w:val="32"/>
        </w:rPr>
        <w:t>課程結訓證書</w:t>
      </w:r>
      <w:r w:rsidRPr="001A4578">
        <w:rPr>
          <w:rFonts w:ascii="標楷體" w:eastAsia="標楷體" w:hAnsi="標楷體" w:hint="eastAsia"/>
          <w:b/>
          <w:sz w:val="32"/>
          <w:szCs w:val="32"/>
        </w:rPr>
        <w:t>樣式</w:t>
      </w:r>
    </w:p>
    <w:p w14:paraId="1349F342" w14:textId="77777777" w:rsidR="007358B2" w:rsidRDefault="007358B2" w:rsidP="007358B2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noProof/>
        </w:rPr>
        <w:drawing>
          <wp:inline distT="0" distB="0" distL="0" distR="0" wp14:anchorId="226EAE6B" wp14:editId="361A4F1A">
            <wp:extent cx="4140000" cy="5856136"/>
            <wp:effectExtent l="0" t="0" r="0" b="0"/>
            <wp:docPr id="152" name="圖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585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5DBC2" w14:textId="77777777" w:rsidR="00D56CE2" w:rsidRPr="00D56CE2" w:rsidRDefault="00D56CE2" w:rsidP="007358B2">
      <w:pPr>
        <w:jc w:val="center"/>
        <w:rPr>
          <w:rFonts w:ascii="標楷體" w:eastAsia="標楷體" w:hAnsi="標楷體"/>
        </w:rPr>
      </w:pPr>
      <w:r w:rsidRPr="00D56CE2">
        <w:rPr>
          <w:rFonts w:ascii="標楷體" w:eastAsia="標楷體" w:hAnsi="標楷體" w:hint="eastAsia"/>
        </w:rPr>
        <w:t>(上圖說明)：</w:t>
      </w:r>
      <w:r w:rsidRPr="007E2BFC">
        <w:rPr>
          <w:rFonts w:ascii="標楷體" w:eastAsia="標楷體" w:hAnsi="標楷體" w:hint="eastAsia"/>
          <w:b/>
          <w:color w:val="0070C0"/>
        </w:rPr>
        <w:t>藉由呼喊口號以及領證宣示的過程，強化「儀式感」，讓孩子擁有更真實的體驗學習</w:t>
      </w:r>
      <w:r w:rsidRPr="00D56CE2">
        <w:rPr>
          <w:rFonts w:ascii="標楷體" w:eastAsia="標楷體" w:hAnsi="標楷體" w:hint="eastAsia"/>
        </w:rPr>
        <w:t>。</w:t>
      </w:r>
    </w:p>
    <w:p w14:paraId="56CC5E78" w14:textId="77777777" w:rsidR="009212F9" w:rsidRPr="007358B2" w:rsidRDefault="009212F9">
      <w:pPr>
        <w:rPr>
          <w:rFonts w:ascii="標楷體" w:eastAsia="標楷體" w:hAnsi="標楷體"/>
          <w:sz w:val="32"/>
          <w:szCs w:val="32"/>
        </w:rPr>
      </w:pPr>
      <w:r w:rsidRPr="009212F9">
        <w:rPr>
          <w:rFonts w:ascii="標楷體" w:eastAsia="標楷體" w:hAnsi="標楷體" w:hint="eastAsia"/>
          <w:sz w:val="32"/>
          <w:szCs w:val="32"/>
        </w:rPr>
        <w:lastRenderedPageBreak/>
        <w:t>附錄</w:t>
      </w:r>
      <w:r w:rsidR="007358B2">
        <w:rPr>
          <w:rFonts w:ascii="標楷體" w:eastAsia="標楷體" w:hAnsi="標楷體" w:hint="eastAsia"/>
          <w:sz w:val="32"/>
          <w:szCs w:val="32"/>
        </w:rPr>
        <w:t>二</w:t>
      </w:r>
      <w:r w:rsidRPr="009212F9">
        <w:rPr>
          <w:rFonts w:ascii="標楷體" w:eastAsia="標楷體" w:hAnsi="標楷體" w:hint="eastAsia"/>
          <w:sz w:val="32"/>
          <w:szCs w:val="32"/>
        </w:rPr>
        <w:t>：</w:t>
      </w:r>
      <w:r w:rsidRPr="009212F9">
        <w:rPr>
          <w:rFonts w:ascii="標楷體" w:eastAsia="標楷體" w:hAnsi="標楷體" w:hint="eastAsia"/>
          <w:b/>
          <w:sz w:val="32"/>
          <w:szCs w:val="32"/>
        </w:rPr>
        <w:t>「緝毒小尖兵」卡牌桌遊</w:t>
      </w:r>
      <w:r w:rsidRPr="009212F9">
        <w:rPr>
          <w:rFonts w:ascii="標楷體" w:eastAsia="標楷體" w:hAnsi="標楷體" w:hint="eastAsia"/>
          <w:b/>
          <w:color w:val="FF0000"/>
          <w:sz w:val="32"/>
          <w:szCs w:val="32"/>
        </w:rPr>
        <w:t>說明書</w:t>
      </w:r>
    </w:p>
    <w:p w14:paraId="7950F5E3" w14:textId="77777777" w:rsidR="009212F9" w:rsidRDefault="009212F9" w:rsidP="009212F9">
      <w:pPr>
        <w:pStyle w:val="ab"/>
        <w:numPr>
          <w:ilvl w:val="0"/>
          <w:numId w:val="20"/>
        </w:numPr>
        <w:snapToGrid w:val="0"/>
        <w:spacing w:before="180" w:line="0" w:lineRule="atLeast"/>
        <w:ind w:leftChars="0"/>
        <w:rPr>
          <w:rFonts w:ascii="標楷體" w:eastAsia="標楷體" w:hAnsi="標楷體"/>
          <w:color w:val="0070C0"/>
        </w:rPr>
      </w:pPr>
      <w:r w:rsidRPr="009C2364">
        <w:rPr>
          <w:rFonts w:ascii="標楷體" w:eastAsia="標楷體" w:hAnsi="標楷體" w:hint="eastAsia"/>
          <w:b/>
          <w:color w:val="0070C0"/>
        </w:rPr>
        <w:t>卡牌種類介紹</w:t>
      </w:r>
      <w:r w:rsidRPr="00BE7F81">
        <w:rPr>
          <w:rFonts w:ascii="標楷體" w:eastAsia="標楷體" w:hAnsi="標楷體" w:hint="eastAsia"/>
          <w:color w:val="0070C0"/>
        </w:rPr>
        <w:t>：</w:t>
      </w:r>
    </w:p>
    <w:tbl>
      <w:tblPr>
        <w:tblStyle w:val="2-4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1892"/>
        <w:gridCol w:w="6709"/>
      </w:tblGrid>
      <w:tr w:rsidR="009212F9" w:rsidRPr="009A645C" w14:paraId="4CDCE7C4" w14:textId="77777777" w:rsidTr="009212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2814E1E" w14:textId="77777777" w:rsidR="009212F9" w:rsidRPr="009428E1" w:rsidRDefault="009212F9" w:rsidP="00D71F9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8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59EADC3" w14:textId="77777777" w:rsidR="009212F9" w:rsidRPr="009A645C" w:rsidRDefault="009212F9" w:rsidP="00D71F9B">
            <w:pPr>
              <w:pStyle w:val="ab"/>
              <w:snapToGrid w:val="0"/>
              <w:ind w:leftChars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3117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37CFC03" w14:textId="77777777" w:rsidR="009212F9" w:rsidRPr="00C4429F" w:rsidRDefault="009212F9" w:rsidP="00D71F9B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C4429F">
              <w:rPr>
                <w:rFonts w:ascii="標楷體" w:eastAsia="標楷體" w:hAnsi="標楷體"/>
              </w:rPr>
              <w:t>說明</w:t>
            </w:r>
          </w:p>
        </w:tc>
      </w:tr>
      <w:tr w:rsidR="009212F9" w:rsidRPr="009A645C" w14:paraId="2B583612" w14:textId="77777777" w:rsidTr="00921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</w:tcPr>
          <w:p w14:paraId="51B41A87" w14:textId="77777777" w:rsidR="009212F9" w:rsidRPr="009428E1" w:rsidRDefault="009212F9" w:rsidP="00D71F9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428E1">
              <w:rPr>
                <w:rFonts w:ascii="標楷體" w:eastAsia="標楷體" w:hAnsi="標楷體"/>
                <w:noProof/>
              </w:rPr>
              <w:drawing>
                <wp:inline distT="0" distB="0" distL="0" distR="0" wp14:anchorId="4AF164F1" wp14:editId="29BA50B6">
                  <wp:extent cx="1080000" cy="1073468"/>
                  <wp:effectExtent l="0" t="0" r="6350" b="0"/>
                  <wp:docPr id="78" name="圖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73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pct"/>
          </w:tcPr>
          <w:p w14:paraId="056A7C19" w14:textId="77777777" w:rsidR="009212F9" w:rsidRPr="00C4429F" w:rsidRDefault="009212F9" w:rsidP="00D71F9B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6BB723D1" wp14:editId="6BE5F0A0">
                  <wp:extent cx="900000" cy="1350323"/>
                  <wp:effectExtent l="0" t="0" r="0" b="2540"/>
                  <wp:docPr id="79" name="圖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350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pct"/>
          </w:tcPr>
          <w:p w14:paraId="61277065" w14:textId="77777777" w:rsidR="009212F9" w:rsidRPr="000B2B26" w:rsidRDefault="009212F9" w:rsidP="00D71F9B">
            <w:pPr>
              <w:pStyle w:val="ab"/>
              <w:numPr>
                <w:ilvl w:val="0"/>
                <w:numId w:val="21"/>
              </w:numPr>
              <w:snapToGrid w:val="0"/>
              <w:ind w:leftChars="0"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B2B26">
              <w:rPr>
                <w:rFonts w:ascii="標楷體" w:eastAsia="標楷體" w:hAnsi="標楷體" w:hint="eastAsia"/>
                <w:color w:val="FF0000"/>
              </w:rPr>
              <w:t>共計</w:t>
            </w:r>
            <w:r>
              <w:rPr>
                <w:rFonts w:ascii="標楷體" w:eastAsia="標楷體" w:hAnsi="標楷體" w:hint="eastAsia"/>
                <w:color w:val="FF0000"/>
              </w:rPr>
              <w:t>五</w:t>
            </w:r>
            <w:r w:rsidRPr="000B2B26">
              <w:rPr>
                <w:rFonts w:ascii="標楷體" w:eastAsia="標楷體" w:hAnsi="標楷體" w:hint="eastAsia"/>
                <w:color w:val="FF0000"/>
              </w:rPr>
              <w:t>張。</w:t>
            </w:r>
            <w:r w:rsidRPr="000B2B26">
              <w:rPr>
                <w:rFonts w:ascii="標楷體" w:eastAsia="標楷體" w:hAnsi="標楷體" w:hint="eastAsia"/>
              </w:rPr>
              <w:t>分別是執法人員、教育人員、善良平民、毒梟、</w:t>
            </w:r>
            <w:r>
              <w:rPr>
                <w:rFonts w:ascii="標楷體" w:eastAsia="標楷體" w:hAnsi="標楷體" w:hint="eastAsia"/>
              </w:rPr>
              <w:t>邪惡</w:t>
            </w:r>
            <w:r w:rsidRPr="000B2B26">
              <w:rPr>
                <w:rFonts w:ascii="標楷體" w:eastAsia="標楷體" w:hAnsi="標楷體" w:hint="eastAsia"/>
              </w:rPr>
              <w:t>毒犯</w:t>
            </w:r>
            <w:r w:rsidRPr="000B2B26">
              <w:rPr>
                <w:rFonts w:ascii="標楷體" w:eastAsia="標楷體" w:hAnsi="標楷體"/>
              </w:rPr>
              <w:t>。</w:t>
            </w:r>
          </w:p>
          <w:p w14:paraId="410FBE10" w14:textId="77777777" w:rsidR="009212F9" w:rsidRDefault="009212F9" w:rsidP="00D71F9B">
            <w:pPr>
              <w:pStyle w:val="ab"/>
              <w:numPr>
                <w:ilvl w:val="0"/>
                <w:numId w:val="21"/>
              </w:numPr>
              <w:snapToGrid w:val="0"/>
              <w:ind w:leftChars="0"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9A645C">
              <w:rPr>
                <w:rFonts w:ascii="標楷體" w:eastAsia="標楷體" w:hAnsi="標楷體"/>
              </w:rPr>
              <w:t>位玩家抽</w:t>
            </w:r>
            <w:r>
              <w:rPr>
                <w:rFonts w:ascii="標楷體" w:eastAsia="標楷體" w:hAnsi="標楷體" w:hint="eastAsia"/>
              </w:rPr>
              <w:t>牌</w:t>
            </w:r>
            <w:r w:rsidRPr="009A645C">
              <w:rPr>
                <w:rFonts w:ascii="標楷體" w:eastAsia="標楷體" w:hAnsi="標楷體"/>
              </w:rPr>
              <w:t>，扮演擔任的角色。</w:t>
            </w:r>
            <w:r>
              <w:rPr>
                <w:rFonts w:ascii="標楷體" w:eastAsia="標楷體" w:hAnsi="標楷體" w:hint="eastAsia"/>
              </w:rPr>
              <w:t>遊戲過程需蓋牌，不能讓其他玩家知悉。</w:t>
            </w:r>
          </w:p>
          <w:p w14:paraId="13FB50D2" w14:textId="77777777" w:rsidR="009212F9" w:rsidRPr="00C4429F" w:rsidRDefault="009212F9" w:rsidP="00D71F9B">
            <w:pPr>
              <w:pStyle w:val="ab"/>
              <w:numPr>
                <w:ilvl w:val="0"/>
                <w:numId w:val="21"/>
              </w:numPr>
              <w:snapToGrid w:val="0"/>
              <w:ind w:leftChars="0"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9A645C">
              <w:rPr>
                <w:rFonts w:ascii="標楷體" w:eastAsia="標楷體" w:hAnsi="標楷體" w:hint="eastAsia"/>
              </w:rPr>
              <w:t>其中</w:t>
            </w:r>
            <w:r>
              <w:rPr>
                <w:rFonts w:ascii="標楷體" w:eastAsia="標楷體" w:hAnsi="標楷體" w:hint="eastAsia"/>
              </w:rPr>
              <w:t>三</w:t>
            </w:r>
            <w:r w:rsidRPr="009A645C">
              <w:rPr>
                <w:rFonts w:ascii="標楷體" w:eastAsia="標楷體" w:hAnsi="標楷體" w:hint="eastAsia"/>
              </w:rPr>
              <w:t>張好人，</w:t>
            </w:r>
            <w:r>
              <w:rPr>
                <w:rFonts w:ascii="標楷體" w:eastAsia="標楷體" w:hAnsi="標楷體" w:hint="eastAsia"/>
              </w:rPr>
              <w:t>兩</w:t>
            </w:r>
            <w:r w:rsidRPr="009A645C">
              <w:rPr>
                <w:rFonts w:ascii="標楷體" w:eastAsia="標楷體" w:hAnsi="標楷體" w:hint="eastAsia"/>
              </w:rPr>
              <w:t>張</w:t>
            </w:r>
            <w:r>
              <w:rPr>
                <w:rFonts w:ascii="標楷體" w:eastAsia="標楷體" w:hAnsi="標楷體" w:hint="eastAsia"/>
              </w:rPr>
              <w:t>歹徒</w:t>
            </w:r>
            <w:r>
              <w:rPr>
                <w:rFonts w:ascii="標楷體" w:eastAsia="標楷體" w:hAnsi="標楷體"/>
              </w:rPr>
              <w:t>。</w:t>
            </w:r>
            <w:r>
              <w:rPr>
                <w:rFonts w:ascii="標楷體" w:eastAsia="標楷體" w:hAnsi="標楷體" w:hint="eastAsia"/>
              </w:rPr>
              <w:t>最後得分為三位好人合計總分、兩位歹徒合計總分，高分者獲勝。</w:t>
            </w:r>
          </w:p>
        </w:tc>
      </w:tr>
      <w:tr w:rsidR="009212F9" w:rsidRPr="009A645C" w14:paraId="269811B3" w14:textId="77777777" w:rsidTr="009212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</w:tcPr>
          <w:p w14:paraId="721F29B3" w14:textId="77777777" w:rsidR="009212F9" w:rsidRPr="009428E1" w:rsidRDefault="009212F9" w:rsidP="00D71F9B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9428E1">
              <w:rPr>
                <w:rFonts w:ascii="標楷體" w:eastAsia="標楷體" w:hAnsi="標楷體"/>
                <w:noProof/>
              </w:rPr>
              <w:drawing>
                <wp:inline distT="0" distB="0" distL="0" distR="0" wp14:anchorId="6F4D12F2" wp14:editId="7ADCD29C">
                  <wp:extent cx="900000" cy="1196661"/>
                  <wp:effectExtent l="0" t="0" r="0" b="3810"/>
                  <wp:docPr id="80" name="圖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196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pct"/>
          </w:tcPr>
          <w:p w14:paraId="308FBE13" w14:textId="77777777" w:rsidR="009212F9" w:rsidRDefault="009212F9" w:rsidP="00D71F9B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889EE4" wp14:editId="084439D1">
                  <wp:extent cx="900000" cy="1350000"/>
                  <wp:effectExtent l="0" t="0" r="0" b="3175"/>
                  <wp:docPr id="81" name="圖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35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pct"/>
          </w:tcPr>
          <w:p w14:paraId="157BB719" w14:textId="77777777" w:rsidR="009212F9" w:rsidRDefault="009212F9" w:rsidP="00D71F9B">
            <w:pPr>
              <w:pStyle w:val="ab"/>
              <w:numPr>
                <w:ilvl w:val="0"/>
                <w:numId w:val="22"/>
              </w:numPr>
              <w:snapToGrid w:val="0"/>
              <w:ind w:leftChars="0"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共計九張。</w:t>
            </w:r>
          </w:p>
          <w:p w14:paraId="462BE58A" w14:textId="77777777" w:rsidR="009212F9" w:rsidRDefault="009212F9" w:rsidP="00D71F9B">
            <w:pPr>
              <w:pStyle w:val="ab"/>
              <w:numPr>
                <w:ilvl w:val="0"/>
                <w:numId w:val="22"/>
              </w:numPr>
              <w:snapToGrid w:val="0"/>
              <w:ind w:leftChars="0"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包括：法官、律師、檢察官、調查員、警察等人。</w:t>
            </w:r>
          </w:p>
          <w:p w14:paraId="1D11C676" w14:textId="77777777" w:rsidR="009212F9" w:rsidRDefault="009212F9" w:rsidP="00D71F9B">
            <w:pPr>
              <w:pStyle w:val="ab"/>
              <w:numPr>
                <w:ilvl w:val="0"/>
                <w:numId w:val="22"/>
              </w:numPr>
              <w:snapToGrid w:val="0"/>
              <w:ind w:leftChars="0"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卡牌大小依序為A、B、</w:t>
            </w:r>
            <w:r>
              <w:rPr>
                <w:rFonts w:ascii="標楷體" w:eastAsia="標楷體" w:hAnsi="標楷體"/>
              </w:rPr>
              <w:t>……、H、I。</w:t>
            </w:r>
          </w:p>
          <w:p w14:paraId="4DF762DA" w14:textId="77777777" w:rsidR="009212F9" w:rsidRPr="00733EB1" w:rsidRDefault="009212F9" w:rsidP="00D71F9B">
            <w:pPr>
              <w:pStyle w:val="ab"/>
              <w:numPr>
                <w:ilvl w:val="0"/>
                <w:numId w:val="22"/>
              </w:numPr>
              <w:snapToGrid w:val="0"/>
              <w:ind w:leftChars="0"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扮演角色為「毒梟」者，獲得此卡每張三分。</w:t>
            </w:r>
          </w:p>
        </w:tc>
      </w:tr>
      <w:tr w:rsidR="009212F9" w:rsidRPr="009A645C" w14:paraId="3A9843D5" w14:textId="77777777" w:rsidTr="00921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</w:tcPr>
          <w:p w14:paraId="32EBC4F6" w14:textId="77777777" w:rsidR="009212F9" w:rsidRPr="009428E1" w:rsidRDefault="009212F9" w:rsidP="00D71F9B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9428E1">
              <w:rPr>
                <w:rFonts w:ascii="標楷體" w:eastAsia="標楷體" w:hAnsi="標楷體"/>
                <w:noProof/>
              </w:rPr>
              <w:drawing>
                <wp:inline distT="0" distB="0" distL="0" distR="0" wp14:anchorId="3C6AC81D" wp14:editId="678BDB6C">
                  <wp:extent cx="900000" cy="1163178"/>
                  <wp:effectExtent l="0" t="0" r="0" b="0"/>
                  <wp:docPr id="82" name="圖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163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pct"/>
          </w:tcPr>
          <w:p w14:paraId="19EFEF68" w14:textId="77777777" w:rsidR="009212F9" w:rsidRDefault="009212F9" w:rsidP="00D71F9B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6DA4BC" wp14:editId="3855ACB8">
                  <wp:extent cx="900000" cy="1349386"/>
                  <wp:effectExtent l="0" t="0" r="0" b="3175"/>
                  <wp:docPr id="83" name="圖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349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pct"/>
          </w:tcPr>
          <w:p w14:paraId="24C01AAF" w14:textId="77777777" w:rsidR="009212F9" w:rsidRDefault="009212F9" w:rsidP="00D71F9B">
            <w:pPr>
              <w:pStyle w:val="ab"/>
              <w:numPr>
                <w:ilvl w:val="0"/>
                <w:numId w:val="23"/>
              </w:numPr>
              <w:snapToGrid w:val="0"/>
              <w:ind w:leftChars="0"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共計九張。</w:t>
            </w:r>
          </w:p>
          <w:p w14:paraId="78CC845C" w14:textId="77777777" w:rsidR="009212F9" w:rsidRDefault="009212F9" w:rsidP="00D71F9B">
            <w:pPr>
              <w:pStyle w:val="ab"/>
              <w:numPr>
                <w:ilvl w:val="0"/>
                <w:numId w:val="23"/>
              </w:numPr>
              <w:snapToGrid w:val="0"/>
              <w:ind w:leftChars="0"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包括：科學家、演藝業、教育家、運動員、藝術家、醫護業等人。</w:t>
            </w:r>
          </w:p>
          <w:p w14:paraId="58FEC6FD" w14:textId="77777777" w:rsidR="009212F9" w:rsidRDefault="009212F9" w:rsidP="00D71F9B">
            <w:pPr>
              <w:pStyle w:val="ab"/>
              <w:numPr>
                <w:ilvl w:val="0"/>
                <w:numId w:val="23"/>
              </w:numPr>
              <w:snapToGrid w:val="0"/>
              <w:ind w:leftChars="0"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卡牌大小依序為A、B、</w:t>
            </w:r>
            <w:r>
              <w:rPr>
                <w:rFonts w:ascii="標楷體" w:eastAsia="標楷體" w:hAnsi="標楷體"/>
              </w:rPr>
              <w:t>……、H、I。</w:t>
            </w:r>
          </w:p>
          <w:p w14:paraId="4124C4A2" w14:textId="77777777" w:rsidR="009212F9" w:rsidRPr="00733EB1" w:rsidRDefault="009212F9" w:rsidP="00D71F9B">
            <w:pPr>
              <w:pStyle w:val="ab"/>
              <w:numPr>
                <w:ilvl w:val="0"/>
                <w:numId w:val="23"/>
              </w:numPr>
              <w:snapToGrid w:val="0"/>
              <w:ind w:leftChars="0"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扮演角色為「善良平民」、「教育人員」、「毒梟」、「邪惡毒犯」者，若獲得平民卡，每張得一分。</w:t>
            </w:r>
          </w:p>
        </w:tc>
      </w:tr>
      <w:tr w:rsidR="009212F9" w:rsidRPr="009A645C" w14:paraId="634DA319" w14:textId="77777777" w:rsidTr="009212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</w:tcPr>
          <w:p w14:paraId="7E6F1911" w14:textId="77777777" w:rsidR="009212F9" w:rsidRPr="009428E1" w:rsidRDefault="009212F9" w:rsidP="00D71F9B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9428E1">
              <w:rPr>
                <w:rFonts w:ascii="標楷體" w:eastAsia="標楷體" w:hAnsi="標楷體"/>
                <w:noProof/>
              </w:rPr>
              <w:drawing>
                <wp:inline distT="0" distB="0" distL="0" distR="0" wp14:anchorId="49CFE263" wp14:editId="472CDE1C">
                  <wp:extent cx="1080000" cy="994100"/>
                  <wp:effectExtent l="0" t="0" r="6350" b="0"/>
                  <wp:docPr id="84" name="圖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9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pct"/>
          </w:tcPr>
          <w:p w14:paraId="0721A773" w14:textId="77777777" w:rsidR="009212F9" w:rsidRDefault="009212F9" w:rsidP="00D71F9B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51B276" wp14:editId="1C382DFD">
                  <wp:extent cx="900000" cy="1350630"/>
                  <wp:effectExtent l="0" t="0" r="0" b="2540"/>
                  <wp:docPr id="85" name="圖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35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pct"/>
          </w:tcPr>
          <w:p w14:paraId="3121AD70" w14:textId="77777777" w:rsidR="009212F9" w:rsidRDefault="009212F9" w:rsidP="00D71F9B">
            <w:pPr>
              <w:pStyle w:val="ab"/>
              <w:numPr>
                <w:ilvl w:val="0"/>
                <w:numId w:val="24"/>
              </w:numPr>
              <w:snapToGrid w:val="0"/>
              <w:ind w:leftChars="0"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共計九張。</w:t>
            </w:r>
          </w:p>
          <w:p w14:paraId="7407602D" w14:textId="77777777" w:rsidR="009212F9" w:rsidRDefault="009212F9" w:rsidP="00D71F9B">
            <w:pPr>
              <w:pStyle w:val="ab"/>
              <w:numPr>
                <w:ilvl w:val="0"/>
                <w:numId w:val="24"/>
              </w:numPr>
              <w:snapToGrid w:val="0"/>
              <w:ind w:leftChars="0"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包括：科學家、演藝業、教育家、運動員、藝術家、醫護業等人。</w:t>
            </w:r>
          </w:p>
          <w:p w14:paraId="5A018AEB" w14:textId="77777777" w:rsidR="009212F9" w:rsidRDefault="009212F9" w:rsidP="00D71F9B">
            <w:pPr>
              <w:pStyle w:val="ab"/>
              <w:numPr>
                <w:ilvl w:val="0"/>
                <w:numId w:val="24"/>
              </w:numPr>
              <w:snapToGrid w:val="0"/>
              <w:ind w:leftChars="0"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卡牌大小依序為A、B、</w:t>
            </w:r>
            <w:r>
              <w:rPr>
                <w:rFonts w:ascii="標楷體" w:eastAsia="標楷體" w:hAnsi="標楷體"/>
              </w:rPr>
              <w:t>……、H、I。</w:t>
            </w:r>
          </w:p>
          <w:p w14:paraId="083B3ADB" w14:textId="77777777" w:rsidR="009212F9" w:rsidRDefault="009212F9" w:rsidP="00D71F9B">
            <w:pPr>
              <w:pStyle w:val="ab"/>
              <w:numPr>
                <w:ilvl w:val="0"/>
                <w:numId w:val="24"/>
              </w:numPr>
              <w:snapToGrid w:val="0"/>
              <w:ind w:leftChars="0"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「執法人員」獲得此卡，依右下角數字累計分數</w:t>
            </w:r>
          </w:p>
        </w:tc>
      </w:tr>
      <w:tr w:rsidR="009212F9" w:rsidRPr="009A645C" w14:paraId="1B4518C4" w14:textId="77777777" w:rsidTr="00921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</w:tcPr>
          <w:p w14:paraId="3476D11F" w14:textId="77777777" w:rsidR="009212F9" w:rsidRPr="009428E1" w:rsidRDefault="009212F9" w:rsidP="00D71F9B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noProof/>
              </w:rPr>
              <w:drawing>
                <wp:inline distT="0" distB="0" distL="0" distR="0" wp14:anchorId="32490393" wp14:editId="361AEEE0">
                  <wp:extent cx="1080000" cy="915741"/>
                  <wp:effectExtent l="0" t="0" r="6350" b="0"/>
                  <wp:docPr id="86" name="圖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15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pct"/>
          </w:tcPr>
          <w:p w14:paraId="4D416056" w14:textId="77777777" w:rsidR="009212F9" w:rsidRDefault="009212F9" w:rsidP="00D71F9B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4AE45C" wp14:editId="4E278738">
                  <wp:extent cx="900000" cy="1350307"/>
                  <wp:effectExtent l="0" t="0" r="0" b="2540"/>
                  <wp:docPr id="87" name="圖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350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pct"/>
          </w:tcPr>
          <w:p w14:paraId="6019A76B" w14:textId="77777777" w:rsidR="009212F9" w:rsidRDefault="009212F9" w:rsidP="00D71F9B">
            <w:pPr>
              <w:pStyle w:val="ab"/>
              <w:numPr>
                <w:ilvl w:val="0"/>
                <w:numId w:val="25"/>
              </w:numPr>
              <w:snapToGrid w:val="0"/>
              <w:ind w:leftChars="0"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共計九張。</w:t>
            </w:r>
          </w:p>
          <w:p w14:paraId="5338AE74" w14:textId="77777777" w:rsidR="009212F9" w:rsidRDefault="009212F9" w:rsidP="00D71F9B">
            <w:pPr>
              <w:pStyle w:val="ab"/>
              <w:numPr>
                <w:ilvl w:val="0"/>
                <w:numId w:val="25"/>
              </w:numPr>
              <w:snapToGrid w:val="0"/>
              <w:ind w:leftChars="0"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包括：海洛因、古柯鹼、鴉片、嗎啡、搖頭丸、大麻、K他命、安非他命等。</w:t>
            </w:r>
          </w:p>
          <w:p w14:paraId="40897846" w14:textId="77777777" w:rsidR="009212F9" w:rsidRDefault="009212F9" w:rsidP="00D71F9B">
            <w:pPr>
              <w:pStyle w:val="ab"/>
              <w:numPr>
                <w:ilvl w:val="0"/>
                <w:numId w:val="25"/>
              </w:numPr>
              <w:snapToGrid w:val="0"/>
              <w:ind w:leftChars="0"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卡牌大小依序為A、B、</w:t>
            </w:r>
            <w:r>
              <w:rPr>
                <w:rFonts w:ascii="標楷體" w:eastAsia="標楷體" w:hAnsi="標楷體"/>
              </w:rPr>
              <w:t>……、H、I。</w:t>
            </w:r>
          </w:p>
          <w:p w14:paraId="74D7F0FD" w14:textId="77777777" w:rsidR="009212F9" w:rsidRDefault="009212F9" w:rsidP="00D71F9B">
            <w:pPr>
              <w:pStyle w:val="ab"/>
              <w:numPr>
                <w:ilvl w:val="0"/>
                <w:numId w:val="25"/>
              </w:numPr>
              <w:snapToGrid w:val="0"/>
              <w:ind w:leftChars="0"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「執法人員」獲得此卡，依右下角數字累計分數、「教育人員」獲得此卡，每張一分。</w:t>
            </w:r>
          </w:p>
        </w:tc>
      </w:tr>
      <w:tr w:rsidR="009212F9" w:rsidRPr="009A645C" w14:paraId="48D1A4F2" w14:textId="77777777" w:rsidTr="009212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</w:tcPr>
          <w:p w14:paraId="44D3DE9C" w14:textId="77777777" w:rsidR="009212F9" w:rsidRDefault="009212F9" w:rsidP="00D71F9B">
            <w:pPr>
              <w:snapToGrid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7B5B77" wp14:editId="6070C230">
                  <wp:extent cx="1080000" cy="1169813"/>
                  <wp:effectExtent l="0" t="0" r="6350" b="0"/>
                  <wp:docPr id="88" name="圖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169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pct"/>
          </w:tcPr>
          <w:p w14:paraId="0F0FE47C" w14:textId="77777777" w:rsidR="009212F9" w:rsidRDefault="009212F9" w:rsidP="00D71F9B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D6A319" wp14:editId="253BD2FF">
                  <wp:extent cx="900000" cy="1350000"/>
                  <wp:effectExtent l="0" t="0" r="0" b="3175"/>
                  <wp:docPr id="89" name="圖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35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pct"/>
          </w:tcPr>
          <w:p w14:paraId="6FBD2C68" w14:textId="77777777" w:rsidR="009212F9" w:rsidRDefault="009212F9" w:rsidP="00D71F9B">
            <w:pPr>
              <w:pStyle w:val="ab"/>
              <w:numPr>
                <w:ilvl w:val="0"/>
                <w:numId w:val="26"/>
              </w:numPr>
              <w:snapToGrid w:val="0"/>
              <w:ind w:leftChars="0"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共計兩張。</w:t>
            </w:r>
          </w:p>
          <w:p w14:paraId="475D76EF" w14:textId="77777777" w:rsidR="009212F9" w:rsidRDefault="009212F9" w:rsidP="00D71F9B">
            <w:pPr>
              <w:pStyle w:val="ab"/>
              <w:numPr>
                <w:ilvl w:val="0"/>
                <w:numId w:val="26"/>
              </w:numPr>
              <w:snapToGrid w:val="0"/>
              <w:ind w:leftChars="0"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包括法務部調查局和內政部警政署。</w:t>
            </w:r>
          </w:p>
          <w:p w14:paraId="67A8910E" w14:textId="77777777" w:rsidR="009212F9" w:rsidRDefault="009212F9" w:rsidP="00D71F9B">
            <w:pPr>
              <w:pStyle w:val="ab"/>
              <w:numPr>
                <w:ilvl w:val="0"/>
                <w:numId w:val="26"/>
              </w:numPr>
              <w:snapToGrid w:val="0"/>
              <w:ind w:leftChars="0"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是卡牌中地位最高的，隨時可以出牌。</w:t>
            </w:r>
          </w:p>
        </w:tc>
      </w:tr>
      <w:tr w:rsidR="009212F9" w:rsidRPr="009A645C" w14:paraId="0BB89226" w14:textId="77777777" w:rsidTr="00921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</w:tcPr>
          <w:p w14:paraId="2DB1B01B" w14:textId="77777777" w:rsidR="009212F9" w:rsidRDefault="009212F9" w:rsidP="00D71F9B">
            <w:pPr>
              <w:snapToGrid w:val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1A3D1C" wp14:editId="20A6FEB1">
                  <wp:extent cx="1080000" cy="1109855"/>
                  <wp:effectExtent l="0" t="0" r="6350" b="0"/>
                  <wp:docPr id="90" name="圖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pct"/>
          </w:tcPr>
          <w:p w14:paraId="14BDCDA2" w14:textId="77777777" w:rsidR="009212F9" w:rsidRDefault="009212F9" w:rsidP="00D71F9B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858387" wp14:editId="3A139781">
                  <wp:extent cx="900000" cy="1349406"/>
                  <wp:effectExtent l="0" t="0" r="0" b="3175"/>
                  <wp:docPr id="91" name="圖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349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pct"/>
          </w:tcPr>
          <w:p w14:paraId="508680D0" w14:textId="77777777" w:rsidR="009212F9" w:rsidRDefault="009212F9" w:rsidP="00D71F9B">
            <w:pPr>
              <w:pStyle w:val="ab"/>
              <w:numPr>
                <w:ilvl w:val="0"/>
                <w:numId w:val="27"/>
              </w:numPr>
              <w:snapToGrid w:val="0"/>
              <w:ind w:leftChars="0"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共計兩張。</w:t>
            </w:r>
          </w:p>
          <w:p w14:paraId="530897E8" w14:textId="77777777" w:rsidR="009212F9" w:rsidRDefault="009212F9" w:rsidP="00D71F9B">
            <w:pPr>
              <w:pStyle w:val="ab"/>
              <w:numPr>
                <w:ilvl w:val="0"/>
                <w:numId w:val="27"/>
              </w:numPr>
              <w:snapToGrid w:val="0"/>
              <w:ind w:leftChars="0"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不具備任何功能，當作棄牌時使用。</w:t>
            </w:r>
          </w:p>
        </w:tc>
      </w:tr>
    </w:tbl>
    <w:p w14:paraId="42CB80BD" w14:textId="77777777" w:rsidR="009212F9" w:rsidRPr="00615477" w:rsidRDefault="009212F9" w:rsidP="009212F9">
      <w:pPr>
        <w:pStyle w:val="ab"/>
        <w:numPr>
          <w:ilvl w:val="0"/>
          <w:numId w:val="20"/>
        </w:numPr>
        <w:snapToGrid w:val="0"/>
        <w:spacing w:before="180" w:line="0" w:lineRule="atLeast"/>
        <w:ind w:leftChars="0"/>
        <w:rPr>
          <w:rFonts w:ascii="標楷體" w:eastAsia="標楷體" w:hAnsi="標楷體"/>
          <w:color w:val="0070C0"/>
        </w:rPr>
      </w:pPr>
      <w:r w:rsidRPr="00594921">
        <w:rPr>
          <w:rFonts w:ascii="標楷體" w:eastAsia="標楷體" w:hAnsi="標楷體"/>
          <w:noProof/>
        </w:rPr>
        <w:drawing>
          <wp:anchor distT="0" distB="0" distL="114300" distR="114300" simplePos="0" relativeHeight="251684864" behindDoc="1" locked="0" layoutInCell="1" allowOverlap="1" wp14:anchorId="1CA7F1F4" wp14:editId="6F779E6F">
            <wp:simplePos x="0" y="0"/>
            <wp:positionH relativeFrom="column">
              <wp:posOffset>3180715</wp:posOffset>
            </wp:positionH>
            <wp:positionV relativeFrom="paragraph">
              <wp:posOffset>20955</wp:posOffset>
            </wp:positionV>
            <wp:extent cx="3814445" cy="3390900"/>
            <wp:effectExtent l="0" t="0" r="0" b="0"/>
            <wp:wrapTight wrapText="bothSides">
              <wp:wrapPolygon edited="0">
                <wp:start x="0" y="0"/>
                <wp:lineTo x="0" y="21479"/>
                <wp:lineTo x="21467" y="21479"/>
                <wp:lineTo x="21467" y="0"/>
                <wp:lineTo x="0" y="0"/>
              </wp:wrapPolygon>
            </wp:wrapTight>
            <wp:docPr id="92" name="圖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7F81">
        <w:rPr>
          <w:rFonts w:ascii="標楷體" w:eastAsia="標楷體" w:hAnsi="標楷體" w:hint="eastAsia"/>
          <w:b/>
          <w:color w:val="0070C0"/>
        </w:rPr>
        <w:t>遊戲規則</w:t>
      </w:r>
      <w:r>
        <w:rPr>
          <w:rFonts w:ascii="標楷體" w:eastAsia="標楷體" w:hAnsi="標楷體" w:hint="eastAsia"/>
          <w:color w:val="0070C0"/>
        </w:rPr>
        <w:t>：</w:t>
      </w:r>
    </w:p>
    <w:p w14:paraId="1416B0B3" w14:textId="77777777" w:rsidR="009212F9" w:rsidRDefault="009212F9" w:rsidP="009212F9">
      <w:pPr>
        <w:pStyle w:val="ab"/>
        <w:numPr>
          <w:ilvl w:val="1"/>
          <w:numId w:val="20"/>
        </w:numPr>
        <w:snapToGrid w:val="0"/>
        <w:spacing w:before="180" w:line="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先決定出牌順序，隨便拿五張不同英文字母的卡牌，洗牌後每人一張，字母最大者為第一個「出牌者」。</w:t>
      </w:r>
    </w:p>
    <w:p w14:paraId="458574EE" w14:textId="77777777" w:rsidR="009212F9" w:rsidRPr="00594921" w:rsidRDefault="009212F9" w:rsidP="009212F9">
      <w:pPr>
        <w:pStyle w:val="ab"/>
        <w:numPr>
          <w:ilvl w:val="1"/>
          <w:numId w:val="20"/>
        </w:numPr>
        <w:snapToGrid w:val="0"/>
        <w:spacing w:before="180" w:line="0" w:lineRule="atLeast"/>
        <w:ind w:leftChars="0"/>
        <w:rPr>
          <w:rFonts w:ascii="標楷體" w:eastAsia="標楷體" w:hAnsi="標楷體"/>
        </w:rPr>
      </w:pPr>
      <w:r w:rsidRPr="00594921">
        <w:rPr>
          <w:rFonts w:ascii="標楷體" w:eastAsia="標楷體" w:hAnsi="標楷體" w:hint="eastAsia"/>
        </w:rPr>
        <w:t>將人物角色牌洗牌後，每人發一張，不能讓他人知道自己扮演的角色。</w:t>
      </w:r>
    </w:p>
    <w:p w14:paraId="2BE3A741" w14:textId="77777777" w:rsidR="009212F9" w:rsidRDefault="009212F9" w:rsidP="009212F9">
      <w:pPr>
        <w:pStyle w:val="ab"/>
        <w:numPr>
          <w:ilvl w:val="1"/>
          <w:numId w:val="20"/>
        </w:numPr>
        <w:snapToGrid w:val="0"/>
        <w:spacing w:before="180" w:line="0" w:lineRule="atLeast"/>
        <w:ind w:leftChars="0"/>
        <w:rPr>
          <w:rFonts w:ascii="標楷體" w:eastAsia="標楷體" w:hAnsi="標楷體"/>
        </w:rPr>
      </w:pPr>
      <w:r w:rsidRPr="00594921">
        <w:rPr>
          <w:rFonts w:ascii="標楷體" w:eastAsia="標楷體" w:hAnsi="標楷體" w:hint="eastAsia"/>
        </w:rPr>
        <w:t>將40張卡牌洗牌後，</w:t>
      </w:r>
      <w:r>
        <w:rPr>
          <w:rFonts w:ascii="標楷體" w:eastAsia="標楷體" w:hAnsi="標楷體" w:hint="eastAsia"/>
        </w:rPr>
        <w:t>每人發8張。</w:t>
      </w:r>
    </w:p>
    <w:p w14:paraId="57942574" w14:textId="77777777" w:rsidR="009212F9" w:rsidRDefault="009212F9" w:rsidP="009212F9">
      <w:pPr>
        <w:pStyle w:val="ab"/>
        <w:numPr>
          <w:ilvl w:val="1"/>
          <w:numId w:val="20"/>
        </w:numPr>
        <w:snapToGrid w:val="0"/>
        <w:spacing w:before="180" w:line="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由出牌者打出手中任一張卡牌，依順時針方向每人跟打一張同類型的牌，例如出牌者出「歹徒牌」，</w:t>
      </w:r>
      <w:r w:rsidRPr="00594921">
        <w:rPr>
          <w:rFonts w:ascii="標楷體" w:eastAsia="標楷體" w:hAnsi="標楷體" w:hint="eastAsia"/>
          <w:color w:val="0070C0"/>
        </w:rPr>
        <w:t>其他人也都要跟</w:t>
      </w:r>
      <w:r>
        <w:rPr>
          <w:rFonts w:ascii="標楷體" w:eastAsia="標楷體" w:hAnsi="標楷體" w:hint="eastAsia"/>
          <w:color w:val="0070C0"/>
        </w:rPr>
        <w:t>著丟出</w:t>
      </w:r>
      <w:r>
        <w:rPr>
          <w:rFonts w:ascii="標楷體" w:eastAsia="標楷體" w:hAnsi="標楷體" w:hint="eastAsia"/>
        </w:rPr>
        <w:t>「歹徒牌」，除非手中沒有歹徒牌，則任意丟一張當作「無效棄牌」。一輪出完後，依照英文字母大小決定勝負，A最大，I最小，出最大字母的玩家獲勝，將桌面的五張牌取回，放置於一旁，遊戲全部結束後結算得分。</w:t>
      </w:r>
    </w:p>
    <w:p w14:paraId="696DBFDC" w14:textId="77777777" w:rsidR="009212F9" w:rsidRDefault="009212F9" w:rsidP="009212F9">
      <w:pPr>
        <w:pStyle w:val="ab"/>
        <w:numPr>
          <w:ilvl w:val="1"/>
          <w:numId w:val="20"/>
        </w:numPr>
        <w:snapToGrid w:val="0"/>
        <w:spacing w:before="180" w:line="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至尊牌隨時都可以出，打出至尊牌後，桌面五張牌由至尊牌者取回。</w:t>
      </w:r>
    </w:p>
    <w:p w14:paraId="32664A44" w14:textId="77777777" w:rsidR="009212F9" w:rsidRDefault="009212F9" w:rsidP="009212F9">
      <w:pPr>
        <w:pStyle w:val="ab"/>
        <w:numPr>
          <w:ilvl w:val="1"/>
          <w:numId w:val="20"/>
        </w:numPr>
        <w:snapToGrid w:val="0"/>
        <w:spacing w:before="180" w:line="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PASS牌也隨時都可以出，但當作棄牌用，沒有功能。</w:t>
      </w:r>
    </w:p>
    <w:p w14:paraId="193BE966" w14:textId="77777777" w:rsidR="009212F9" w:rsidRDefault="009212F9" w:rsidP="009212F9">
      <w:pPr>
        <w:pStyle w:val="ab"/>
        <w:numPr>
          <w:ilvl w:val="1"/>
          <w:numId w:val="20"/>
        </w:numPr>
        <w:snapToGrid w:val="0"/>
        <w:spacing w:before="180" w:line="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手中卡牌出完後，遊戲結束，每個人翻出「人物角色牌」，並依人角色設定，統計個人分數。</w:t>
      </w:r>
    </w:p>
    <w:p w14:paraId="2A75A79A" w14:textId="77777777" w:rsidR="009212F9" w:rsidRDefault="009212F9" w:rsidP="009212F9">
      <w:pPr>
        <w:pStyle w:val="ab"/>
        <w:numPr>
          <w:ilvl w:val="1"/>
          <w:numId w:val="20"/>
        </w:numPr>
        <w:snapToGrid w:val="0"/>
        <w:spacing w:before="180" w:line="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最後將三個好人的個人分數累計，再將兩個壞人的個人分數累計，看兩隊得分高低決定勝負。並將總得分登記在計分統計表上。</w:t>
      </w:r>
    </w:p>
    <w:tbl>
      <w:tblPr>
        <w:tblStyle w:val="3-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</w:tblGrid>
      <w:tr w:rsidR="009212F9" w:rsidRPr="00BE7F81" w14:paraId="153149CD" w14:textId="77777777" w:rsidTr="00D71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EAB8599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  <w:i w:val="0"/>
              </w:rPr>
            </w:pPr>
            <w:r w:rsidRPr="00BE7F81">
              <w:rPr>
                <w:rFonts w:ascii="標楷體" w:eastAsia="標楷體" w:hAnsi="標楷體" w:hint="eastAsia"/>
                <w:i w:val="0"/>
              </w:rPr>
              <w:t>「緝毒小尖兵」卡牌遊戲得分統計表</w:t>
            </w:r>
          </w:p>
        </w:tc>
      </w:tr>
      <w:tr w:rsidR="009212F9" w:rsidRPr="00BE7F81" w14:paraId="7250772D" w14:textId="77777777" w:rsidTr="00D71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EE903D5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  <w:i w:val="0"/>
              </w:rPr>
            </w:pPr>
            <w:r w:rsidRPr="00FB3999"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1908EFDD" wp14:editId="06E6BBD8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-262890</wp:posOffset>
                  </wp:positionV>
                  <wp:extent cx="360000" cy="644400"/>
                  <wp:effectExtent l="0" t="0" r="2540" b="3810"/>
                  <wp:wrapNone/>
                  <wp:docPr id="93" name="圖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64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6C44CB5B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B3999">
              <w:rPr>
                <w:rFonts w:ascii="標楷體" w:eastAsia="標楷體" w:hAnsi="標楷體" w:hint="eastAsia"/>
              </w:rPr>
              <w:t>玩家一</w:t>
            </w:r>
          </w:p>
        </w:tc>
        <w:tc>
          <w:tcPr>
            <w:tcW w:w="0" w:type="auto"/>
          </w:tcPr>
          <w:p w14:paraId="263A5F1E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B3999">
              <w:rPr>
                <w:rFonts w:ascii="標楷體" w:eastAsia="標楷體" w:hAnsi="標楷體" w:hint="eastAsia"/>
              </w:rPr>
              <w:t>玩家二</w:t>
            </w:r>
          </w:p>
        </w:tc>
        <w:tc>
          <w:tcPr>
            <w:tcW w:w="0" w:type="auto"/>
          </w:tcPr>
          <w:p w14:paraId="285FBB85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B3999">
              <w:rPr>
                <w:rFonts w:ascii="標楷體" w:eastAsia="標楷體" w:hAnsi="標楷體" w:hint="eastAsia"/>
              </w:rPr>
              <w:t>玩家三</w:t>
            </w:r>
          </w:p>
        </w:tc>
        <w:tc>
          <w:tcPr>
            <w:tcW w:w="0" w:type="auto"/>
          </w:tcPr>
          <w:p w14:paraId="7BA9AAF0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B3999">
              <w:rPr>
                <w:rFonts w:ascii="標楷體" w:eastAsia="標楷體" w:hAnsi="標楷體" w:hint="eastAsia"/>
              </w:rPr>
              <w:t>玩家四</w:t>
            </w:r>
          </w:p>
        </w:tc>
        <w:tc>
          <w:tcPr>
            <w:tcW w:w="0" w:type="auto"/>
          </w:tcPr>
          <w:p w14:paraId="370FC049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B3999">
              <w:rPr>
                <w:rFonts w:ascii="標楷體" w:eastAsia="標楷體" w:hAnsi="標楷體" w:hint="eastAsia"/>
              </w:rPr>
              <w:t>玩家五</w:t>
            </w:r>
          </w:p>
        </w:tc>
      </w:tr>
      <w:tr w:rsidR="009212F9" w:rsidRPr="00BE7F81" w14:paraId="005D8475" w14:textId="77777777" w:rsidTr="00D71F9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3F8DE34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  <w:i w:val="0"/>
              </w:rPr>
            </w:pPr>
            <w:r w:rsidRPr="00FB3999">
              <w:rPr>
                <w:rFonts w:ascii="標楷體" w:eastAsia="標楷體" w:hAnsi="標楷體" w:hint="eastAsia"/>
                <w:i w:val="0"/>
              </w:rPr>
              <w:t>第一局</w:t>
            </w:r>
          </w:p>
        </w:tc>
        <w:tc>
          <w:tcPr>
            <w:tcW w:w="0" w:type="auto"/>
          </w:tcPr>
          <w:p w14:paraId="4D71373F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0B615B3C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30F5BD20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5E655488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7068D26D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9212F9" w:rsidRPr="00BE7F81" w14:paraId="6AE00671" w14:textId="77777777" w:rsidTr="00D71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EAF1C80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  <w:i w:val="0"/>
              </w:rPr>
            </w:pPr>
            <w:r w:rsidRPr="00FB3999">
              <w:rPr>
                <w:rFonts w:ascii="標楷體" w:eastAsia="標楷體" w:hAnsi="標楷體" w:hint="eastAsia"/>
                <w:i w:val="0"/>
              </w:rPr>
              <w:t>第二局</w:t>
            </w:r>
          </w:p>
        </w:tc>
        <w:tc>
          <w:tcPr>
            <w:tcW w:w="0" w:type="auto"/>
          </w:tcPr>
          <w:p w14:paraId="3EE5237B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778F0AC2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459CB5F4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27FD26B0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35C1E7A2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9212F9" w:rsidRPr="00BE7F81" w14:paraId="5B69E333" w14:textId="77777777" w:rsidTr="00D71F9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F642007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  <w:i w:val="0"/>
              </w:rPr>
            </w:pPr>
            <w:r w:rsidRPr="00FB3999">
              <w:rPr>
                <w:rFonts w:ascii="標楷體" w:eastAsia="標楷體" w:hAnsi="標楷體" w:hint="eastAsia"/>
                <w:i w:val="0"/>
              </w:rPr>
              <w:t>第三局</w:t>
            </w:r>
          </w:p>
        </w:tc>
        <w:tc>
          <w:tcPr>
            <w:tcW w:w="0" w:type="auto"/>
          </w:tcPr>
          <w:p w14:paraId="2F2D7380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7DB4CFDC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1C972D60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6EB4787D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1C7F5198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9212F9" w:rsidRPr="00BE7F81" w14:paraId="4B7395B2" w14:textId="77777777" w:rsidTr="00D71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83DF119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  <w:i w:val="0"/>
              </w:rPr>
            </w:pPr>
            <w:r w:rsidRPr="00FB3999">
              <w:rPr>
                <w:rFonts w:ascii="標楷體" w:eastAsia="標楷體" w:hAnsi="標楷體" w:hint="eastAsia"/>
                <w:i w:val="0"/>
              </w:rPr>
              <w:t>第四局</w:t>
            </w:r>
          </w:p>
        </w:tc>
        <w:tc>
          <w:tcPr>
            <w:tcW w:w="0" w:type="auto"/>
          </w:tcPr>
          <w:p w14:paraId="4B571031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661505E9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4F909AE1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79927E67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04083F5D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9212F9" w:rsidRPr="00BE7F81" w14:paraId="54D9ABF1" w14:textId="77777777" w:rsidTr="00D71F9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006A6EA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  <w:i w:val="0"/>
              </w:rPr>
            </w:pPr>
            <w:r w:rsidRPr="00FB3999">
              <w:rPr>
                <w:rFonts w:ascii="標楷體" w:eastAsia="標楷體" w:hAnsi="標楷體" w:hint="eastAsia"/>
                <w:i w:val="0"/>
              </w:rPr>
              <w:t>合計</w:t>
            </w:r>
          </w:p>
        </w:tc>
        <w:tc>
          <w:tcPr>
            <w:tcW w:w="0" w:type="auto"/>
          </w:tcPr>
          <w:p w14:paraId="5A3E3566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1F937475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76E75D47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24F27683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04B9540A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9212F9" w:rsidRPr="00BE7F81" w14:paraId="592E3129" w14:textId="77777777" w:rsidTr="00D71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A6321D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  <w:i w:val="0"/>
              </w:rPr>
            </w:pPr>
            <w:r>
              <w:rPr>
                <w:rFonts w:ascii="標楷體" w:eastAsia="標楷體" w:hAnsi="標楷體" w:hint="eastAsia"/>
                <w:i w:val="0"/>
              </w:rPr>
              <w:t>名次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DD5C27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2500EF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34A1B694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3AE618DE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2854D2F8" w14:textId="77777777" w:rsidR="009212F9" w:rsidRPr="00FB3999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</w:tbl>
    <w:p w14:paraId="5C20CD28" w14:textId="77777777" w:rsidR="009212F9" w:rsidRDefault="009212F9" w:rsidP="009212F9">
      <w:pPr>
        <w:pStyle w:val="ab"/>
        <w:numPr>
          <w:ilvl w:val="0"/>
          <w:numId w:val="20"/>
        </w:numPr>
        <w:snapToGrid w:val="0"/>
        <w:spacing w:before="180" w:line="0" w:lineRule="atLeast"/>
        <w:ind w:leftChars="0"/>
        <w:rPr>
          <w:rFonts w:ascii="標楷體" w:eastAsia="標楷體" w:hAnsi="標楷體"/>
        </w:rPr>
      </w:pPr>
      <w:r w:rsidRPr="005E79AB">
        <w:rPr>
          <w:rFonts w:ascii="標楷體" w:eastAsia="標楷體" w:hAnsi="標楷體" w:hint="eastAsia"/>
          <w:b/>
          <w:color w:val="0070C0"/>
        </w:rPr>
        <w:lastRenderedPageBreak/>
        <w:t>補充說明</w:t>
      </w:r>
      <w:r>
        <w:rPr>
          <w:rFonts w:ascii="標楷體" w:eastAsia="標楷體" w:hAnsi="標楷體" w:hint="eastAsia"/>
        </w:rPr>
        <w:t>：</w:t>
      </w:r>
    </w:p>
    <w:p w14:paraId="716B5A82" w14:textId="77777777" w:rsidR="009212F9" w:rsidRDefault="009212F9" w:rsidP="009212F9">
      <w:pPr>
        <w:pStyle w:val="ab"/>
        <w:numPr>
          <w:ilvl w:val="1"/>
          <w:numId w:val="20"/>
        </w:numPr>
        <w:snapToGrid w:val="0"/>
        <w:spacing w:before="180" w:line="0" w:lineRule="atLeast"/>
        <w:ind w:leftChars="0"/>
        <w:rPr>
          <w:rFonts w:ascii="標楷體" w:eastAsia="標楷體" w:hAnsi="標楷體"/>
        </w:rPr>
      </w:pPr>
      <w:r w:rsidRPr="00E12209">
        <w:rPr>
          <w:rFonts w:ascii="標楷體" w:eastAsia="標楷體" w:hAnsi="標楷體" w:hint="eastAsia"/>
        </w:rPr>
        <w:t>遊戲人數為四~五人，</w:t>
      </w:r>
      <w:r w:rsidRPr="006A51CA">
        <w:rPr>
          <w:rFonts w:ascii="標楷體" w:eastAsia="標楷體" w:hAnsi="標楷體" w:hint="eastAsia"/>
          <w:color w:val="0070C0"/>
        </w:rPr>
        <w:t>如果四個人玩，則抽掉一張「善良平民」的人物角色卡。</w:t>
      </w:r>
    </w:p>
    <w:p w14:paraId="3E7C2B68" w14:textId="77777777" w:rsidR="009212F9" w:rsidRDefault="009212F9" w:rsidP="009212F9">
      <w:pPr>
        <w:pStyle w:val="ab"/>
        <w:numPr>
          <w:ilvl w:val="1"/>
          <w:numId w:val="20"/>
        </w:numPr>
        <w:snapToGrid w:val="0"/>
        <w:spacing w:before="180" w:line="0" w:lineRule="atLeast"/>
        <w:ind w:leftChars="0"/>
        <w:rPr>
          <w:rFonts w:ascii="標楷體" w:eastAsia="標楷體" w:hAnsi="標楷體"/>
        </w:rPr>
      </w:pPr>
      <w:r w:rsidRPr="00E12209">
        <w:rPr>
          <w:rFonts w:ascii="標楷體" w:eastAsia="標楷體" w:hAnsi="標楷體" w:hint="eastAsia"/>
        </w:rPr>
        <w:t>事先約定好遊戲</w:t>
      </w:r>
      <w:r>
        <w:rPr>
          <w:rFonts w:ascii="標楷體" w:eastAsia="標楷體" w:hAnsi="標楷體" w:hint="eastAsia"/>
        </w:rPr>
        <w:t>局</w:t>
      </w:r>
      <w:r w:rsidRPr="00E12209">
        <w:rPr>
          <w:rFonts w:ascii="標楷體" w:eastAsia="標楷體" w:hAnsi="標楷體" w:hint="eastAsia"/>
        </w:rPr>
        <w:t>數(例如</w:t>
      </w:r>
      <w:r>
        <w:rPr>
          <w:rFonts w:ascii="標楷體" w:eastAsia="標楷體" w:hAnsi="標楷體" w:hint="eastAsia"/>
        </w:rPr>
        <w:t>玩三</w:t>
      </w:r>
      <w:r w:rsidRPr="00BE7F81">
        <w:rPr>
          <w:rFonts w:ascii="標楷體" w:eastAsia="標楷體" w:hAnsi="標楷體" w:hint="eastAsia"/>
        </w:rPr>
        <w:t>或五</w:t>
      </w:r>
      <w:r>
        <w:rPr>
          <w:rFonts w:ascii="標楷體" w:eastAsia="標楷體" w:hAnsi="標楷體" w:hint="eastAsia"/>
        </w:rPr>
        <w:t>局</w:t>
      </w:r>
      <w:r w:rsidRPr="00BE7F81">
        <w:rPr>
          <w:rFonts w:ascii="標楷體" w:eastAsia="標楷體" w:hAnsi="標楷體" w:hint="eastAsia"/>
        </w:rPr>
        <w:t>)，看最終計分統計表排定得名。</w:t>
      </w:r>
    </w:p>
    <w:p w14:paraId="3C9A0A20" w14:textId="77777777" w:rsidR="009212F9" w:rsidRPr="00BE7F81" w:rsidRDefault="009212F9" w:rsidP="009212F9">
      <w:pPr>
        <w:pStyle w:val="ab"/>
        <w:numPr>
          <w:ilvl w:val="0"/>
          <w:numId w:val="20"/>
        </w:numPr>
        <w:snapToGrid w:val="0"/>
        <w:spacing w:before="180" w:line="0" w:lineRule="atLeast"/>
        <w:ind w:leftChars="0"/>
        <w:rPr>
          <w:rFonts w:ascii="標楷體" w:eastAsia="標楷體" w:hAnsi="標楷體"/>
        </w:rPr>
      </w:pPr>
      <w:r w:rsidRPr="005E79AB">
        <w:rPr>
          <w:rFonts w:ascii="標楷體" w:eastAsia="標楷體" w:hAnsi="標楷體" w:hint="eastAsia"/>
          <w:b/>
          <w:color w:val="0070C0"/>
        </w:rPr>
        <w:t>其他範例說明</w:t>
      </w:r>
      <w:r>
        <w:rPr>
          <w:rFonts w:ascii="標楷體" w:eastAsia="標楷體" w:hAnsi="標楷體" w:hint="eastAsia"/>
        </w:rPr>
        <w:t>：</w:t>
      </w:r>
    </w:p>
    <w:p w14:paraId="7C834331" w14:textId="77777777" w:rsidR="009212F9" w:rsidRDefault="009212F9" w:rsidP="009212F9">
      <w:pPr>
        <w:snapToGrid w:val="0"/>
        <w:spacing w:before="180" w:line="0" w:lineRule="atLeast"/>
        <w:jc w:val="center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5CC0F6AE" wp14:editId="71C4474D">
            <wp:extent cx="1980000" cy="1485000"/>
            <wp:effectExtent l="0" t="0" r="1270" b="1270"/>
            <wp:docPr id="94" name="圖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F049DD" wp14:editId="4A4E648C">
            <wp:extent cx="1980000" cy="1485000"/>
            <wp:effectExtent l="0" t="0" r="1270" b="1270"/>
            <wp:docPr id="95" name="圖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7430B7" wp14:editId="507DBEDC">
            <wp:extent cx="1980000" cy="1485000"/>
            <wp:effectExtent l="0" t="0" r="1270" b="1270"/>
            <wp:docPr id="96" name="圖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59946" w14:textId="77777777" w:rsidR="009212F9" w:rsidRDefault="009212F9" w:rsidP="009212F9">
      <w:pPr>
        <w:snapToGrid w:val="0"/>
        <w:spacing w:before="180" w:line="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(上左圖)：依照英文字母順序，由B得勝，收走桌面的五張卡片。</w:t>
      </w:r>
    </w:p>
    <w:p w14:paraId="1BC5F09E" w14:textId="77777777" w:rsidR="009212F9" w:rsidRDefault="009212F9" w:rsidP="009212F9">
      <w:pPr>
        <w:snapToGrid w:val="0"/>
        <w:spacing w:before="180" w:line="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(上中圖)：其中有一張棄牌，仍然由B得勝，收走桌面五張卡片。</w:t>
      </w:r>
    </w:p>
    <w:p w14:paraId="13AC9D3E" w14:textId="77777777" w:rsidR="009212F9" w:rsidRPr="0028433D" w:rsidRDefault="009212F9" w:rsidP="009212F9">
      <w:pPr>
        <w:snapToGrid w:val="0"/>
        <w:spacing w:before="180" w:line="0" w:lineRule="atLeast"/>
        <w:jc w:val="center"/>
        <w:rPr>
          <w:rFonts w:ascii="標楷體" w:eastAsia="標楷體" w:hAnsi="標楷體"/>
          <w:vanish/>
          <w:specVanish/>
        </w:rPr>
      </w:pPr>
      <w:r>
        <w:rPr>
          <w:rFonts w:ascii="標楷體" w:eastAsia="標楷體" w:hAnsi="標楷體" w:hint="eastAsia"/>
        </w:rPr>
        <w:t>(上右圖)：打出至尊牌的玩家得勝，收走桌面五張卡片。</w:t>
      </w:r>
    </w:p>
    <w:p w14:paraId="6018FDB5" w14:textId="77777777" w:rsidR="009212F9" w:rsidRDefault="009212F9" w:rsidP="009212F9">
      <w:pPr>
        <w:snapToGrid w:val="0"/>
        <w:spacing w:before="180"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</w:p>
    <w:p w14:paraId="39C9ECB5" w14:textId="77777777" w:rsidR="009212F9" w:rsidRPr="0028433D" w:rsidRDefault="009212F9" w:rsidP="009212F9">
      <w:pPr>
        <w:snapToGrid w:val="0"/>
        <w:spacing w:before="180" w:line="0" w:lineRule="atLeast"/>
        <w:rPr>
          <w:rFonts w:ascii="標楷體" w:eastAsia="標楷體" w:hAnsi="標楷體"/>
        </w:rPr>
      </w:pPr>
    </w:p>
    <w:tbl>
      <w:tblPr>
        <w:tblStyle w:val="3-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</w:tblGrid>
      <w:tr w:rsidR="009212F9" w:rsidRPr="00BE7F81" w14:paraId="702B8574" w14:textId="77777777" w:rsidTr="00D71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8AC16F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  <w:i w:val="0"/>
              </w:rPr>
            </w:pPr>
            <w:r w:rsidRPr="00BE7F81">
              <w:rPr>
                <w:rFonts w:ascii="標楷體" w:eastAsia="標楷體" w:hAnsi="標楷體" w:hint="eastAsia"/>
                <w:i w:val="0"/>
              </w:rPr>
              <w:t>「緝毒小尖兵」卡牌遊戲得分統計表</w:t>
            </w:r>
          </w:p>
        </w:tc>
      </w:tr>
      <w:tr w:rsidR="009212F9" w:rsidRPr="00BE7F81" w14:paraId="7C134FFA" w14:textId="77777777" w:rsidTr="00D71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0ABB3F1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  <w:i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030FEAB9" wp14:editId="14AC64CC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-262890</wp:posOffset>
                  </wp:positionV>
                  <wp:extent cx="360000" cy="644400"/>
                  <wp:effectExtent l="0" t="0" r="2540" b="3810"/>
                  <wp:wrapNone/>
                  <wp:docPr id="97" name="圖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64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662307AE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E7F81">
              <w:rPr>
                <w:rFonts w:ascii="標楷體" w:eastAsia="標楷體" w:hAnsi="標楷體" w:hint="eastAsia"/>
              </w:rPr>
              <w:t>玩家一</w:t>
            </w:r>
          </w:p>
        </w:tc>
        <w:tc>
          <w:tcPr>
            <w:tcW w:w="0" w:type="auto"/>
          </w:tcPr>
          <w:p w14:paraId="68EA83F6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E7F81">
              <w:rPr>
                <w:rFonts w:ascii="標楷體" w:eastAsia="標楷體" w:hAnsi="標楷體" w:hint="eastAsia"/>
              </w:rPr>
              <w:t>玩家二</w:t>
            </w:r>
          </w:p>
        </w:tc>
        <w:tc>
          <w:tcPr>
            <w:tcW w:w="0" w:type="auto"/>
          </w:tcPr>
          <w:p w14:paraId="07D567D6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E7F81">
              <w:rPr>
                <w:rFonts w:ascii="標楷體" w:eastAsia="標楷體" w:hAnsi="標楷體" w:hint="eastAsia"/>
              </w:rPr>
              <w:t>玩家三</w:t>
            </w:r>
          </w:p>
        </w:tc>
        <w:tc>
          <w:tcPr>
            <w:tcW w:w="0" w:type="auto"/>
          </w:tcPr>
          <w:p w14:paraId="20FD2CB3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E7F81">
              <w:rPr>
                <w:rFonts w:ascii="標楷體" w:eastAsia="標楷體" w:hAnsi="標楷體" w:hint="eastAsia"/>
              </w:rPr>
              <w:t>玩家四</w:t>
            </w:r>
          </w:p>
        </w:tc>
        <w:tc>
          <w:tcPr>
            <w:tcW w:w="0" w:type="auto"/>
          </w:tcPr>
          <w:p w14:paraId="2BA88C18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E7F81">
              <w:rPr>
                <w:rFonts w:ascii="標楷體" w:eastAsia="標楷體" w:hAnsi="標楷體" w:hint="eastAsia"/>
              </w:rPr>
              <w:t>玩家五</w:t>
            </w:r>
          </w:p>
        </w:tc>
      </w:tr>
      <w:tr w:rsidR="009212F9" w:rsidRPr="00BE7F81" w14:paraId="05D3D896" w14:textId="77777777" w:rsidTr="00D71F9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BF0332B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  <w:i w:val="0"/>
              </w:rPr>
            </w:pPr>
            <w:r w:rsidRPr="00BE7F81">
              <w:rPr>
                <w:rFonts w:ascii="標楷體" w:eastAsia="標楷體" w:hAnsi="標楷體" w:hint="eastAsia"/>
                <w:i w:val="0"/>
              </w:rPr>
              <w:t>第一局</w:t>
            </w:r>
          </w:p>
        </w:tc>
        <w:tc>
          <w:tcPr>
            <w:tcW w:w="0" w:type="auto"/>
          </w:tcPr>
          <w:p w14:paraId="18E7AA27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0" w:type="auto"/>
          </w:tcPr>
          <w:p w14:paraId="0A77501F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0" w:type="auto"/>
          </w:tcPr>
          <w:p w14:paraId="1E496059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0" w:type="auto"/>
          </w:tcPr>
          <w:p w14:paraId="0001FAD2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0" w:type="auto"/>
          </w:tcPr>
          <w:p w14:paraId="66FFFE83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</w:tr>
      <w:tr w:rsidR="009212F9" w:rsidRPr="00BE7F81" w14:paraId="0DEA933F" w14:textId="77777777" w:rsidTr="00D71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B28B089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  <w:i w:val="0"/>
              </w:rPr>
            </w:pPr>
            <w:r w:rsidRPr="00BE7F81">
              <w:rPr>
                <w:rFonts w:ascii="標楷體" w:eastAsia="標楷體" w:hAnsi="標楷體" w:hint="eastAsia"/>
                <w:i w:val="0"/>
              </w:rPr>
              <w:t>第二局</w:t>
            </w:r>
          </w:p>
        </w:tc>
        <w:tc>
          <w:tcPr>
            <w:tcW w:w="0" w:type="auto"/>
          </w:tcPr>
          <w:p w14:paraId="53093A88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0" w:type="auto"/>
          </w:tcPr>
          <w:p w14:paraId="2417472E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0" w:type="auto"/>
          </w:tcPr>
          <w:p w14:paraId="2C126609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0" w:type="auto"/>
          </w:tcPr>
          <w:p w14:paraId="58E13532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0" w:type="auto"/>
          </w:tcPr>
          <w:p w14:paraId="52C29568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</w:tr>
      <w:tr w:rsidR="009212F9" w:rsidRPr="00BE7F81" w14:paraId="4700938A" w14:textId="77777777" w:rsidTr="00D71F9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B1F90E7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  <w:i w:val="0"/>
              </w:rPr>
            </w:pPr>
            <w:r w:rsidRPr="00BE7F81">
              <w:rPr>
                <w:rFonts w:ascii="標楷體" w:eastAsia="標楷體" w:hAnsi="標楷體" w:hint="eastAsia"/>
                <w:i w:val="0"/>
              </w:rPr>
              <w:t>第三局</w:t>
            </w:r>
          </w:p>
        </w:tc>
        <w:tc>
          <w:tcPr>
            <w:tcW w:w="0" w:type="auto"/>
          </w:tcPr>
          <w:p w14:paraId="0506F6E4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0" w:type="auto"/>
          </w:tcPr>
          <w:p w14:paraId="773A3DCD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0" w:type="auto"/>
          </w:tcPr>
          <w:p w14:paraId="1061CB6D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0" w:type="auto"/>
          </w:tcPr>
          <w:p w14:paraId="12C5C215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0" w:type="auto"/>
          </w:tcPr>
          <w:p w14:paraId="47B35CEC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</w:tr>
      <w:tr w:rsidR="009212F9" w:rsidRPr="00BE7F81" w14:paraId="7B7E3F49" w14:textId="77777777" w:rsidTr="00D71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8EBBF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E8FDB1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0" w:type="auto"/>
          </w:tcPr>
          <w:p w14:paraId="2D593A28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74</w:t>
            </w:r>
          </w:p>
        </w:tc>
        <w:tc>
          <w:tcPr>
            <w:tcW w:w="0" w:type="auto"/>
          </w:tcPr>
          <w:p w14:paraId="5318D59D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52</w:t>
            </w:r>
          </w:p>
        </w:tc>
        <w:tc>
          <w:tcPr>
            <w:tcW w:w="0" w:type="auto"/>
          </w:tcPr>
          <w:p w14:paraId="7AC7D401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53</w:t>
            </w:r>
          </w:p>
        </w:tc>
        <w:tc>
          <w:tcPr>
            <w:tcW w:w="0" w:type="auto"/>
          </w:tcPr>
          <w:p w14:paraId="5F1D20C0" w14:textId="77777777" w:rsidR="009212F9" w:rsidRPr="00BE7F81" w:rsidRDefault="009212F9" w:rsidP="00D71F9B">
            <w:pPr>
              <w:snapToGrid w:val="0"/>
              <w:spacing w:before="1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</w:tr>
      <w:tr w:rsidR="009212F9" w:rsidRPr="00BE7F81" w14:paraId="4FF8CFEA" w14:textId="77777777" w:rsidTr="00D71F9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ED60C" w14:textId="77777777" w:rsidR="009212F9" w:rsidRDefault="009212F9" w:rsidP="00D71F9B">
            <w:pPr>
              <w:snapToGrid w:val="0"/>
              <w:spacing w:before="180"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764E05" w14:textId="77777777" w:rsidR="009212F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14:paraId="519BF07B" w14:textId="77777777" w:rsidR="009212F9" w:rsidRPr="00B21A74" w:rsidRDefault="00DC5A63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34A39252" wp14:editId="023124B7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73025</wp:posOffset>
                  </wp:positionV>
                  <wp:extent cx="208915" cy="359410"/>
                  <wp:effectExtent l="0" t="0" r="635" b="2540"/>
                  <wp:wrapNone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66657047" w14:textId="77777777" w:rsidR="009212F9" w:rsidRPr="00B21A74" w:rsidRDefault="00DC5A63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325A3A8D" wp14:editId="4A85044C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76200</wp:posOffset>
                  </wp:positionV>
                  <wp:extent cx="281305" cy="359410"/>
                  <wp:effectExtent l="0" t="0" r="4445" b="2540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5C914C93" w14:textId="77777777" w:rsidR="009212F9" w:rsidRPr="00B21A74" w:rsidRDefault="00DC5A63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6C02B69E" wp14:editId="3F24B187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53340</wp:posOffset>
                  </wp:positionV>
                  <wp:extent cx="250825" cy="359410"/>
                  <wp:effectExtent l="0" t="0" r="0" b="254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4D339C1D" w14:textId="77777777" w:rsidR="009212F9" w:rsidRDefault="009212F9" w:rsidP="00D71F9B">
            <w:pPr>
              <w:snapToGrid w:val="0"/>
              <w:spacing w:before="1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</w:tbl>
    <w:p w14:paraId="174D1382" w14:textId="77777777" w:rsidR="009212F9" w:rsidRPr="00DC5A63" w:rsidRDefault="009212F9" w:rsidP="009212F9">
      <w:pPr>
        <w:snapToGrid w:val="0"/>
        <w:spacing w:before="180" w:line="0" w:lineRule="atLeas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(上圖)數局後累計得分，依分數高低決定名次</w:t>
      </w:r>
      <w:r w:rsidR="00DC5A63">
        <w:rPr>
          <w:noProof/>
        </w:rPr>
        <w:t>.</w:t>
      </w:r>
    </w:p>
    <w:p w14:paraId="02F2315B" w14:textId="77777777" w:rsidR="009212F9" w:rsidRDefault="009212F9" w:rsidP="009212F9">
      <w:pPr>
        <w:pStyle w:val="ab"/>
        <w:numPr>
          <w:ilvl w:val="0"/>
          <w:numId w:val="20"/>
        </w:numPr>
        <w:snapToGrid w:val="0"/>
        <w:spacing w:before="180" w:line="0" w:lineRule="atLeast"/>
        <w:ind w:leftChars="0"/>
        <w:rPr>
          <w:rFonts w:ascii="標楷體" w:eastAsia="標楷體" w:hAnsi="標楷體"/>
        </w:rPr>
      </w:pPr>
      <w:r w:rsidRPr="005E79AB">
        <w:rPr>
          <w:rFonts w:ascii="標楷體" w:eastAsia="標楷體" w:hAnsi="標楷體" w:hint="eastAsia"/>
          <w:b/>
          <w:color w:val="0070C0"/>
        </w:rPr>
        <w:t>卡牌一覽</w:t>
      </w:r>
      <w:r>
        <w:rPr>
          <w:rFonts w:ascii="標楷體" w:eastAsia="標楷體" w:hAnsi="標楷體" w:hint="eastAsia"/>
        </w:rPr>
        <w:t>：</w:t>
      </w:r>
    </w:p>
    <w:p w14:paraId="205C1C58" w14:textId="77777777" w:rsidR="009212F9" w:rsidRPr="00BE7F81" w:rsidRDefault="009212F9" w:rsidP="009212F9">
      <w:pPr>
        <w:pStyle w:val="ab"/>
        <w:snapToGrid w:val="0"/>
        <w:spacing w:before="180" w:line="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人物角色卡5張，遊戲卡牌40張，合計45張。</w:t>
      </w:r>
    </w:p>
    <w:tbl>
      <w:tblPr>
        <w:tblStyle w:val="a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1926"/>
        <w:gridCol w:w="1926"/>
        <w:gridCol w:w="1926"/>
        <w:gridCol w:w="1926"/>
      </w:tblGrid>
      <w:tr w:rsidR="009212F9" w14:paraId="1EFEC7E6" w14:textId="77777777" w:rsidTr="009212F9">
        <w:trPr>
          <w:jc w:val="center"/>
        </w:trPr>
        <w:tc>
          <w:tcPr>
            <w:tcW w:w="1926" w:type="dxa"/>
          </w:tcPr>
          <w:p w14:paraId="08B81CDD" w14:textId="77777777" w:rsidR="009212F9" w:rsidRDefault="009212F9" w:rsidP="009212F9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402902FE" wp14:editId="00649A27">
                  <wp:extent cx="1080000" cy="1620388"/>
                  <wp:effectExtent l="0" t="0" r="6350" b="0"/>
                  <wp:docPr id="98" name="圖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A37F9F1" w14:textId="77777777" w:rsidR="009212F9" w:rsidRDefault="009212F9" w:rsidP="009212F9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2E7A6F69" wp14:editId="2A10CD30">
                  <wp:extent cx="1080000" cy="1620388"/>
                  <wp:effectExtent l="0" t="0" r="6350" b="0"/>
                  <wp:docPr id="99" name="圖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07C5A1B" w14:textId="77777777" w:rsidR="009212F9" w:rsidRDefault="009212F9" w:rsidP="009212F9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619C7B95" wp14:editId="4B3DF877">
                  <wp:extent cx="1080000" cy="1620388"/>
                  <wp:effectExtent l="0" t="0" r="6350" b="0"/>
                  <wp:docPr id="100" name="圖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D99A98E" w14:textId="77777777" w:rsidR="009212F9" w:rsidRDefault="009212F9" w:rsidP="009212F9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2371D84E" wp14:editId="6183F177">
                  <wp:extent cx="1080000" cy="1620388"/>
                  <wp:effectExtent l="0" t="0" r="6350" b="0"/>
                  <wp:docPr id="101" name="圖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B0A8E38" w14:textId="77777777" w:rsidR="009212F9" w:rsidRDefault="009212F9" w:rsidP="009212F9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1DD346DD" wp14:editId="4D523D96">
                  <wp:extent cx="1080000" cy="1620388"/>
                  <wp:effectExtent l="0" t="0" r="6350" b="0"/>
                  <wp:docPr id="102" name="圖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2F9" w14:paraId="163BE2F9" w14:textId="77777777" w:rsidTr="009212F9">
        <w:trPr>
          <w:jc w:val="center"/>
        </w:trPr>
        <w:tc>
          <w:tcPr>
            <w:tcW w:w="1926" w:type="dxa"/>
          </w:tcPr>
          <w:p w14:paraId="2F4775F5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lastRenderedPageBreak/>
              <w:drawing>
                <wp:inline distT="0" distB="0" distL="0" distR="0" wp14:anchorId="67119143" wp14:editId="27FE9527">
                  <wp:extent cx="1080000" cy="1620000"/>
                  <wp:effectExtent l="0" t="0" r="6350" b="0"/>
                  <wp:docPr id="103" name="圖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38502B5" w14:textId="77777777" w:rsidR="009212F9" w:rsidRDefault="009828AF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10BDDECC" wp14:editId="5F18FA0B">
                  <wp:extent cx="1080000" cy="1620468"/>
                  <wp:effectExtent l="0" t="0" r="635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0C5B745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39C96C32" wp14:editId="7F489C64">
                  <wp:extent cx="1080000" cy="1619288"/>
                  <wp:effectExtent l="0" t="0" r="6350" b="0"/>
                  <wp:docPr id="104" name="圖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19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C14798E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1FA4AD8E" wp14:editId="0BA2D291">
                  <wp:extent cx="1080000" cy="1619288"/>
                  <wp:effectExtent l="0" t="0" r="6350" b="0"/>
                  <wp:docPr id="105" name="圖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19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8880BDC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0074BE13" wp14:editId="19AC97A0">
                  <wp:extent cx="1080000" cy="1620000"/>
                  <wp:effectExtent l="0" t="0" r="6350" b="0"/>
                  <wp:docPr id="106" name="圖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2F9" w14:paraId="3016C6B6" w14:textId="77777777" w:rsidTr="009212F9">
        <w:trPr>
          <w:jc w:val="center"/>
        </w:trPr>
        <w:tc>
          <w:tcPr>
            <w:tcW w:w="1926" w:type="dxa"/>
          </w:tcPr>
          <w:p w14:paraId="127F1B3D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0D419BDD" wp14:editId="290517E2">
                  <wp:extent cx="1080000" cy="1620000"/>
                  <wp:effectExtent l="0" t="0" r="6350" b="0"/>
                  <wp:docPr id="107" name="圖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144B027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437209D6" wp14:editId="08F038F0">
                  <wp:extent cx="1080000" cy="1620000"/>
                  <wp:effectExtent l="0" t="0" r="6350" b="0"/>
                  <wp:docPr id="108" name="圖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3269C77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02C5176C" wp14:editId="5E20419B">
                  <wp:extent cx="1080000" cy="1620000"/>
                  <wp:effectExtent l="0" t="0" r="6350" b="0"/>
                  <wp:docPr id="109" name="圖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B4D41F7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1681BA12" wp14:editId="09CBF818">
                  <wp:extent cx="1080000" cy="1620000"/>
                  <wp:effectExtent l="0" t="0" r="6350" b="0"/>
                  <wp:docPr id="110" name="圖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DE89E8A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70F962FE" wp14:editId="2A57A5E8">
                  <wp:extent cx="1080000" cy="1620000"/>
                  <wp:effectExtent l="0" t="0" r="6350" b="0"/>
                  <wp:docPr id="111" name="圖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2F9" w14:paraId="229A94D5" w14:textId="77777777" w:rsidTr="009212F9">
        <w:trPr>
          <w:jc w:val="center"/>
        </w:trPr>
        <w:tc>
          <w:tcPr>
            <w:tcW w:w="1926" w:type="dxa"/>
          </w:tcPr>
          <w:p w14:paraId="74D1FEE5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7F848407" wp14:editId="19C9FD14">
                  <wp:extent cx="1080000" cy="1620000"/>
                  <wp:effectExtent l="0" t="0" r="6350" b="0"/>
                  <wp:docPr id="112" name="圖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72C7BAC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74FE978B" wp14:editId="6608A0EF">
                  <wp:extent cx="1080000" cy="1620000"/>
                  <wp:effectExtent l="0" t="0" r="6350" b="0"/>
                  <wp:docPr id="113" name="圖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40913F4A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7412F153" wp14:editId="15C0EAB3">
                  <wp:extent cx="1080000" cy="1620000"/>
                  <wp:effectExtent l="0" t="0" r="6350" b="0"/>
                  <wp:docPr id="114" name="圖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F35D081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24F89E16" wp14:editId="70D56949">
                  <wp:extent cx="1080000" cy="1619263"/>
                  <wp:effectExtent l="0" t="0" r="6350" b="0"/>
                  <wp:docPr id="115" name="圖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1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E8C9770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463517AC" wp14:editId="7DD9E896">
                  <wp:extent cx="1080000" cy="1619263"/>
                  <wp:effectExtent l="0" t="0" r="6350" b="0"/>
                  <wp:docPr id="116" name="圖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1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2F9" w14:paraId="750BF046" w14:textId="77777777" w:rsidTr="009212F9">
        <w:trPr>
          <w:jc w:val="center"/>
        </w:trPr>
        <w:tc>
          <w:tcPr>
            <w:tcW w:w="1926" w:type="dxa"/>
          </w:tcPr>
          <w:p w14:paraId="1F4C6DA6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2BBCD128" wp14:editId="05B0BF61">
                  <wp:extent cx="1080000" cy="1619263"/>
                  <wp:effectExtent l="0" t="0" r="6350" b="0"/>
                  <wp:docPr id="117" name="圖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1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2172A9B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68AAA987" wp14:editId="76369035">
                  <wp:extent cx="1080000" cy="1619263"/>
                  <wp:effectExtent l="0" t="0" r="6350" b="0"/>
                  <wp:docPr id="118" name="圖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1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DCA6A14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26473E3C" wp14:editId="162B5CBD">
                  <wp:extent cx="1080000" cy="1619263"/>
                  <wp:effectExtent l="0" t="0" r="6350" b="0"/>
                  <wp:docPr id="119" name="圖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1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9545F14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18918971" wp14:editId="2252722B">
                  <wp:extent cx="1080000" cy="1619263"/>
                  <wp:effectExtent l="0" t="0" r="6350" b="0"/>
                  <wp:docPr id="120" name="圖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1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4D045A0" w14:textId="77777777" w:rsidR="009212F9" w:rsidRDefault="003535E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4FF2A55A" wp14:editId="2ABE3D59">
                  <wp:extent cx="1080000" cy="1618619"/>
                  <wp:effectExtent l="0" t="0" r="6350" b="63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18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2F9" w14:paraId="3D02C8DF" w14:textId="77777777" w:rsidTr="009212F9">
        <w:trPr>
          <w:jc w:val="center"/>
        </w:trPr>
        <w:tc>
          <w:tcPr>
            <w:tcW w:w="1926" w:type="dxa"/>
          </w:tcPr>
          <w:p w14:paraId="660DB606" w14:textId="77777777" w:rsidR="009212F9" w:rsidRDefault="009212F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5F443607" wp14:editId="56D99B4F">
                  <wp:extent cx="1080000" cy="1619263"/>
                  <wp:effectExtent l="0" t="0" r="6350" b="0"/>
                  <wp:docPr id="121" name="圖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1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70CE31D" w14:textId="77777777" w:rsidR="009212F9" w:rsidRDefault="003535E9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75280DB2" wp14:editId="1CA26A5D">
                  <wp:extent cx="1080000" cy="1618619"/>
                  <wp:effectExtent l="0" t="0" r="6350" b="63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18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471AEB3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1DD73FA3" wp14:editId="65B11F7D">
                  <wp:extent cx="1080000" cy="1620756"/>
                  <wp:effectExtent l="0" t="0" r="6350" b="0"/>
                  <wp:docPr id="122" name="圖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847B05E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5711DEFE" wp14:editId="63A49548">
                  <wp:extent cx="1080000" cy="1620756"/>
                  <wp:effectExtent l="0" t="0" r="6350" b="0"/>
                  <wp:docPr id="123" name="圖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145C77D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3BFFD149" wp14:editId="600CA719">
                  <wp:extent cx="1080000" cy="1620756"/>
                  <wp:effectExtent l="0" t="0" r="6350" b="0"/>
                  <wp:docPr id="124" name="圖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2F9" w14:paraId="7744BE4D" w14:textId="77777777" w:rsidTr="009212F9">
        <w:trPr>
          <w:jc w:val="center"/>
        </w:trPr>
        <w:tc>
          <w:tcPr>
            <w:tcW w:w="1926" w:type="dxa"/>
          </w:tcPr>
          <w:p w14:paraId="2EE0F146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lastRenderedPageBreak/>
              <w:drawing>
                <wp:inline distT="0" distB="0" distL="0" distR="0" wp14:anchorId="60735228" wp14:editId="4323ADD6">
                  <wp:extent cx="1080000" cy="1620756"/>
                  <wp:effectExtent l="0" t="0" r="6350" b="0"/>
                  <wp:docPr id="125" name="圖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694D13E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4AD0B465" wp14:editId="43A575BC">
                  <wp:extent cx="1080000" cy="1620756"/>
                  <wp:effectExtent l="0" t="0" r="6350" b="0"/>
                  <wp:docPr id="126" name="圖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62BDD97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3DA28E7B" wp14:editId="2040CEB7">
                  <wp:extent cx="1080000" cy="1620756"/>
                  <wp:effectExtent l="0" t="0" r="6350" b="0"/>
                  <wp:docPr id="127" name="圖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BE0A7D3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714707A3" wp14:editId="4CFCEB28">
                  <wp:extent cx="1080000" cy="1620756"/>
                  <wp:effectExtent l="0" t="0" r="6350" b="0"/>
                  <wp:docPr id="128" name="圖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4930571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1DD62996" wp14:editId="3C0620FB">
                  <wp:extent cx="1080000" cy="1620756"/>
                  <wp:effectExtent l="0" t="0" r="6350" b="0"/>
                  <wp:docPr id="129" name="圖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2F9" w14:paraId="5B681A93" w14:textId="77777777" w:rsidTr="009212F9">
        <w:trPr>
          <w:jc w:val="center"/>
        </w:trPr>
        <w:tc>
          <w:tcPr>
            <w:tcW w:w="1926" w:type="dxa"/>
          </w:tcPr>
          <w:p w14:paraId="234592A6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522C0D95" wp14:editId="7F11E325">
                  <wp:extent cx="1080000" cy="1620756"/>
                  <wp:effectExtent l="0" t="0" r="6350" b="0"/>
                  <wp:docPr id="130" name="圖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F17BBC1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6C43F05C" wp14:editId="0568E53F">
                  <wp:extent cx="1080000" cy="1620369"/>
                  <wp:effectExtent l="0" t="0" r="6350" b="0"/>
                  <wp:docPr id="131" name="圖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C8A9F9A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242F640D" wp14:editId="491E091C">
                  <wp:extent cx="1080000" cy="1620369"/>
                  <wp:effectExtent l="0" t="0" r="6350" b="0"/>
                  <wp:docPr id="132" name="圖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D198B2C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20504E77" wp14:editId="43DEF629">
                  <wp:extent cx="1080000" cy="1620369"/>
                  <wp:effectExtent l="0" t="0" r="6350" b="0"/>
                  <wp:docPr id="133" name="圖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7FCE19E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5B964EF2" wp14:editId="305F81C4">
                  <wp:extent cx="1080000" cy="1620369"/>
                  <wp:effectExtent l="0" t="0" r="6350" b="0"/>
                  <wp:docPr id="141" name="圖片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2F9" w14:paraId="0F12EC54" w14:textId="77777777" w:rsidTr="009212F9">
        <w:trPr>
          <w:jc w:val="center"/>
        </w:trPr>
        <w:tc>
          <w:tcPr>
            <w:tcW w:w="1926" w:type="dxa"/>
          </w:tcPr>
          <w:p w14:paraId="43D071BD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5B020C9A" wp14:editId="78AA45F6">
                  <wp:extent cx="1080000" cy="1620369"/>
                  <wp:effectExtent l="0" t="0" r="6350" b="0"/>
                  <wp:docPr id="142" name="圖片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EA82E90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374ADC4A" wp14:editId="4DF1C857">
                  <wp:extent cx="1080000" cy="1620369"/>
                  <wp:effectExtent l="0" t="0" r="6350" b="0"/>
                  <wp:docPr id="143" name="圖片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50F080F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4F9F9A0E" wp14:editId="38E5ECDE">
                  <wp:extent cx="1080000" cy="1620369"/>
                  <wp:effectExtent l="0" t="0" r="6350" b="0"/>
                  <wp:docPr id="144" name="圖片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CB4CE57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67BCDC0F" wp14:editId="53531C5E">
                  <wp:extent cx="1080000" cy="1620369"/>
                  <wp:effectExtent l="0" t="0" r="6350" b="0"/>
                  <wp:docPr id="145" name="圖片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F5C9D7F" w14:textId="77777777" w:rsidR="009212F9" w:rsidRDefault="00227F8E" w:rsidP="00D71F9B">
            <w:pPr>
              <w:snapToGrid w:val="0"/>
              <w:spacing w:before="180" w:line="0" w:lineRule="atLeast"/>
            </w:pPr>
            <w:r>
              <w:rPr>
                <w:noProof/>
              </w:rPr>
              <w:drawing>
                <wp:inline distT="0" distB="0" distL="0" distR="0" wp14:anchorId="367411B9" wp14:editId="1DD8BC4D">
                  <wp:extent cx="1080000" cy="1620369"/>
                  <wp:effectExtent l="0" t="0" r="6350" b="0"/>
                  <wp:docPr id="146" name="圖片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2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01082A" w14:textId="77777777" w:rsidR="00F73DC8" w:rsidRDefault="00F73DC8" w:rsidP="009212F9">
      <w:pPr>
        <w:rPr>
          <w:rFonts w:ascii="標楷體" w:eastAsia="標楷體" w:hAnsi="標楷體"/>
          <w:sz w:val="32"/>
          <w:szCs w:val="32"/>
        </w:rPr>
      </w:pPr>
    </w:p>
    <w:p w14:paraId="16A30F33" w14:textId="77777777" w:rsidR="009212F9" w:rsidRPr="002F5E08" w:rsidRDefault="009212F9" w:rsidP="009212F9">
      <w:pPr>
        <w:rPr>
          <w:rFonts w:ascii="標楷體" w:eastAsia="標楷體" w:hAnsi="標楷體"/>
          <w:sz w:val="32"/>
          <w:szCs w:val="32"/>
        </w:rPr>
      </w:pPr>
      <w:r w:rsidRPr="009212F9">
        <w:rPr>
          <w:rFonts w:ascii="標楷體" w:eastAsia="標楷體" w:hAnsi="標楷體" w:hint="eastAsia"/>
          <w:sz w:val="32"/>
          <w:szCs w:val="32"/>
        </w:rPr>
        <w:t>附錄</w:t>
      </w:r>
      <w:r w:rsidR="002F5E08">
        <w:rPr>
          <w:rFonts w:ascii="標楷體" w:eastAsia="標楷體" w:hAnsi="標楷體" w:hint="eastAsia"/>
          <w:sz w:val="32"/>
          <w:szCs w:val="32"/>
        </w:rPr>
        <w:t>三</w:t>
      </w:r>
      <w:r w:rsidRPr="009212F9">
        <w:rPr>
          <w:rFonts w:ascii="標楷體" w:eastAsia="標楷體" w:hAnsi="標楷體" w:hint="eastAsia"/>
          <w:sz w:val="32"/>
          <w:szCs w:val="32"/>
        </w:rPr>
        <w:t>：</w:t>
      </w:r>
      <w:r w:rsidR="002F5E08">
        <w:rPr>
          <w:rFonts w:ascii="標楷體" w:eastAsia="標楷體" w:hAnsi="標楷體" w:hint="eastAsia"/>
          <w:b/>
          <w:sz w:val="32"/>
          <w:szCs w:val="32"/>
        </w:rPr>
        <w:t>上課成果照片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5383"/>
        <w:gridCol w:w="5379"/>
      </w:tblGrid>
      <w:tr w:rsidR="00E43557" w14:paraId="3B1AC29B" w14:textId="77777777" w:rsidTr="009828AF">
        <w:trPr>
          <w:jc w:val="center"/>
        </w:trPr>
        <w:tc>
          <w:tcPr>
            <w:tcW w:w="0" w:type="auto"/>
          </w:tcPr>
          <w:p w14:paraId="088AC623" w14:textId="77777777" w:rsidR="009828AF" w:rsidRPr="009828AF" w:rsidRDefault="009828AF" w:rsidP="009828AF">
            <w:pPr>
              <w:jc w:val="center"/>
              <w:rPr>
                <w:rFonts w:ascii="標楷體" w:eastAsia="標楷體" w:hAnsi="標楷體"/>
              </w:rPr>
            </w:pPr>
            <w:r w:rsidRPr="009828AF">
              <w:rPr>
                <w:noProof/>
              </w:rPr>
              <w:drawing>
                <wp:inline distT="0" distB="0" distL="0" distR="0" wp14:anchorId="1268C3C5" wp14:editId="582B2A91">
                  <wp:extent cx="2880000" cy="1920000"/>
                  <wp:effectExtent l="0" t="0" r="0" b="4445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EDFDF71" w14:textId="77777777" w:rsidR="009828AF" w:rsidRPr="009828AF" w:rsidRDefault="009828AF" w:rsidP="009828AF">
            <w:pPr>
              <w:jc w:val="center"/>
              <w:rPr>
                <w:rFonts w:ascii="標楷體" w:eastAsia="標楷體" w:hAnsi="標楷體" w:hint="eastAsia"/>
              </w:rPr>
            </w:pPr>
            <w:r w:rsidRPr="009828AF">
              <w:rPr>
                <w:rFonts w:ascii="標楷體" w:eastAsia="標楷體" w:hAnsi="標楷體" w:hint="eastAsia"/>
              </w:rPr>
              <w:t>(上圖)</w:t>
            </w:r>
            <w:r>
              <w:rPr>
                <w:rFonts w:ascii="標楷體" w:eastAsia="標楷體" w:hAnsi="標楷體" w:hint="eastAsia"/>
              </w:rPr>
              <w:t>事前進行「阿良的歸白人生」專書導讀，融入閱讀教育課程。</w:t>
            </w:r>
          </w:p>
        </w:tc>
        <w:tc>
          <w:tcPr>
            <w:tcW w:w="0" w:type="auto"/>
          </w:tcPr>
          <w:p w14:paraId="7D8BCAC3" w14:textId="77777777" w:rsidR="009828AF" w:rsidRDefault="009828AF" w:rsidP="009828AF">
            <w:pPr>
              <w:jc w:val="center"/>
              <w:rPr>
                <w:rFonts w:ascii="標楷體" w:eastAsia="標楷體" w:hAnsi="標楷體"/>
              </w:rPr>
            </w:pPr>
            <w:r w:rsidRPr="009828AF">
              <w:rPr>
                <w:noProof/>
              </w:rPr>
              <w:drawing>
                <wp:inline distT="0" distB="0" distL="0" distR="0" wp14:anchorId="0B0CD9E4" wp14:editId="070FB1CF">
                  <wp:extent cx="2880000" cy="1920000"/>
                  <wp:effectExtent l="0" t="0" r="0" b="4445"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6EE9D70" w14:textId="77777777" w:rsidR="009828AF" w:rsidRPr="009828AF" w:rsidRDefault="009828AF" w:rsidP="009828AF">
            <w:pPr>
              <w:jc w:val="center"/>
              <w:rPr>
                <w:rFonts w:ascii="標楷體" w:eastAsia="標楷體" w:hAnsi="標楷體" w:hint="eastAsia"/>
              </w:rPr>
            </w:pPr>
            <w:r w:rsidRPr="009828AF">
              <w:rPr>
                <w:rFonts w:ascii="標楷體" w:eastAsia="標楷體" w:hAnsi="標楷體" w:hint="eastAsia"/>
              </w:rPr>
              <w:t>(上圖)</w:t>
            </w:r>
            <w:r>
              <w:rPr>
                <w:rFonts w:ascii="標楷體" w:eastAsia="標楷體" w:hAnsi="標楷體" w:hint="eastAsia"/>
              </w:rPr>
              <w:t>事前利用彈性課程進行自編</w:t>
            </w:r>
            <w:r>
              <w:rPr>
                <w:rFonts w:ascii="標楷體" w:eastAsia="標楷體" w:hAnsi="標楷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>反毒教育~過關斬將</w:t>
            </w:r>
            <w:r>
              <w:rPr>
                <w:rFonts w:ascii="標楷體" w:eastAsia="標楷體" w:hAnsi="標楷體" w:hint="eastAsia"/>
              </w:rPr>
              <w:t>」課程，</w:t>
            </w:r>
            <w:r>
              <w:rPr>
                <w:rFonts w:ascii="標楷體" w:eastAsia="標楷體" w:hAnsi="標楷體" w:hint="eastAsia"/>
              </w:rPr>
              <w:t>加深孩子反毒知能。</w:t>
            </w:r>
          </w:p>
        </w:tc>
      </w:tr>
      <w:tr w:rsidR="00E43557" w14:paraId="296F3B8A" w14:textId="77777777" w:rsidTr="009828AF">
        <w:trPr>
          <w:jc w:val="center"/>
        </w:trPr>
        <w:tc>
          <w:tcPr>
            <w:tcW w:w="0" w:type="auto"/>
          </w:tcPr>
          <w:p w14:paraId="0CA883F6" w14:textId="77777777" w:rsidR="009828AF" w:rsidRDefault="009828AF" w:rsidP="009828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/>
                <w:noProof/>
              </w:rPr>
              <w:lastRenderedPageBreak/>
              <w:drawing>
                <wp:inline distT="0" distB="0" distL="0" distR="0" wp14:anchorId="00250B99" wp14:editId="283AA54E">
                  <wp:extent cx="2879725" cy="1918970"/>
                  <wp:effectExtent l="0" t="0" r="0" b="508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1918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7DB2B11" w14:textId="77777777" w:rsidR="009828AF" w:rsidRPr="009828AF" w:rsidRDefault="009828AF" w:rsidP="009828A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(上圖)：事前利用彈性課程進行「校園毒品守門員~新吸遊記」課程，深化孩子反毒意識</w:t>
            </w:r>
          </w:p>
        </w:tc>
        <w:tc>
          <w:tcPr>
            <w:tcW w:w="0" w:type="auto"/>
          </w:tcPr>
          <w:p w14:paraId="6E0FF594" w14:textId="77777777" w:rsidR="009828AF" w:rsidRDefault="009828AF" w:rsidP="009828AF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6CE46811" wp14:editId="11794E63">
                  <wp:extent cx="2880000" cy="1919314"/>
                  <wp:effectExtent l="0" t="0" r="0" b="508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1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4D16C3" w14:textId="77777777" w:rsidR="009828AF" w:rsidRPr="009828AF" w:rsidRDefault="009828AF" w:rsidP="009828A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(上圖)：課前準備，製作卡牌遊戲教材</w:t>
            </w:r>
          </w:p>
        </w:tc>
      </w:tr>
      <w:tr w:rsidR="00E43557" w14:paraId="18D083F2" w14:textId="77777777" w:rsidTr="009828AF">
        <w:trPr>
          <w:jc w:val="center"/>
        </w:trPr>
        <w:tc>
          <w:tcPr>
            <w:tcW w:w="0" w:type="auto"/>
          </w:tcPr>
          <w:p w14:paraId="2B4BEAFC" w14:textId="77777777" w:rsidR="009828AF" w:rsidRDefault="009828AF" w:rsidP="009828AF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75C0E954" wp14:editId="04C432A8">
                  <wp:extent cx="2880000" cy="1919314"/>
                  <wp:effectExtent l="0" t="0" r="0" b="508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1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8294D3" w14:textId="77777777" w:rsidR="009828AF" w:rsidRPr="009828AF" w:rsidRDefault="009828AF" w:rsidP="009828A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(上圖)：課前準備，製作卡牌遊戲教材</w:t>
            </w:r>
          </w:p>
        </w:tc>
        <w:tc>
          <w:tcPr>
            <w:tcW w:w="0" w:type="auto"/>
          </w:tcPr>
          <w:p w14:paraId="1E941CE0" w14:textId="77777777" w:rsidR="009828AF" w:rsidRDefault="009828AF" w:rsidP="009828AF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75D80350" wp14:editId="7B03FB4F">
                  <wp:extent cx="2880000" cy="1919314"/>
                  <wp:effectExtent l="0" t="0" r="0" b="508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1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247606" w14:textId="77777777" w:rsidR="009828AF" w:rsidRPr="009828AF" w:rsidRDefault="009828AF" w:rsidP="009828A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(上圖)：</w:t>
            </w:r>
            <w:r>
              <w:rPr>
                <w:rFonts w:ascii="標楷體" w:eastAsia="標楷體" w:hAnsi="標楷體" w:hint="eastAsia"/>
              </w:rPr>
              <w:t>第一節課，帶領學生呼喊反毒口號，</w:t>
            </w:r>
            <w:r>
              <w:rPr>
                <w:rFonts w:ascii="標楷體" w:eastAsia="標楷體" w:hAnsi="標楷體" w:hint="eastAsia"/>
              </w:rPr>
              <w:t>進行精神喊話</w:t>
            </w:r>
            <w:r>
              <w:rPr>
                <w:rFonts w:ascii="標楷體" w:eastAsia="標楷體" w:hAnsi="標楷體" w:hint="eastAsia"/>
              </w:rPr>
              <w:t>，凝聚向心力。</w:t>
            </w:r>
          </w:p>
        </w:tc>
      </w:tr>
      <w:tr w:rsidR="00E43557" w14:paraId="4BECF831" w14:textId="77777777" w:rsidTr="009828AF">
        <w:trPr>
          <w:jc w:val="center"/>
        </w:trPr>
        <w:tc>
          <w:tcPr>
            <w:tcW w:w="0" w:type="auto"/>
          </w:tcPr>
          <w:p w14:paraId="1262A47F" w14:textId="77777777" w:rsidR="009828AF" w:rsidRDefault="009828AF" w:rsidP="009828AF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62CD1197" wp14:editId="7028AC7D">
                  <wp:extent cx="2880000" cy="1919314"/>
                  <wp:effectExtent l="0" t="0" r="0" b="508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1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4D5DD9" w14:textId="77777777" w:rsidR="009828AF" w:rsidRPr="009828AF" w:rsidRDefault="009828AF" w:rsidP="009828A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(上圖)：第一節課，</w:t>
            </w:r>
            <w:r>
              <w:rPr>
                <w:rFonts w:ascii="標楷體" w:eastAsia="標楷體" w:hAnsi="標楷體" w:hint="eastAsia"/>
              </w:rPr>
              <w:t>透過簡報PPT教學，介紹毒品種類以及不良副作用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0" w:type="auto"/>
          </w:tcPr>
          <w:p w14:paraId="4C163322" w14:textId="77777777" w:rsidR="009828AF" w:rsidRDefault="00673A4D" w:rsidP="009828AF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636E210F" wp14:editId="12F71AC9">
                  <wp:extent cx="2880000" cy="1920000"/>
                  <wp:effectExtent l="0" t="0" r="0" b="4445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B48F5F" w14:textId="77777777" w:rsidR="00673A4D" w:rsidRPr="00673A4D" w:rsidRDefault="00673A4D" w:rsidP="009828A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(上圖)：第一節課，</w:t>
            </w:r>
            <w:r>
              <w:rPr>
                <w:rFonts w:ascii="標楷體" w:eastAsia="標楷體" w:hAnsi="標楷體" w:hint="eastAsia"/>
              </w:rPr>
              <w:t>小組討論，學習單書寫，統整課知識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E43557" w14:paraId="2C5DDBE7" w14:textId="77777777" w:rsidTr="009828AF">
        <w:trPr>
          <w:jc w:val="center"/>
        </w:trPr>
        <w:tc>
          <w:tcPr>
            <w:tcW w:w="0" w:type="auto"/>
          </w:tcPr>
          <w:p w14:paraId="5CFA50FB" w14:textId="77777777" w:rsidR="009828AF" w:rsidRDefault="006A51CA" w:rsidP="009828AF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2CCB5ECC" wp14:editId="1100806B">
                  <wp:extent cx="2880000" cy="1920000"/>
                  <wp:effectExtent l="0" t="0" r="0" b="4445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019D94" w14:textId="77777777" w:rsidR="006A51CA" w:rsidRPr="009828AF" w:rsidRDefault="006A51CA" w:rsidP="009828A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(上圖)：</w:t>
            </w:r>
            <w:r>
              <w:rPr>
                <w:rFonts w:ascii="標楷體" w:eastAsia="標楷體" w:hAnsi="標楷體" w:hint="eastAsia"/>
              </w:rPr>
              <w:t>學習單設計反毒LOGO，學生發揮創意，畫出屬於自己的設計圖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0" w:type="auto"/>
          </w:tcPr>
          <w:p w14:paraId="7B06FBEC" w14:textId="77777777" w:rsidR="009828AF" w:rsidRDefault="00AB4366" w:rsidP="009828AF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5B4B4736" wp14:editId="71F7C140">
                  <wp:extent cx="2880000" cy="1920000"/>
                  <wp:effectExtent l="0" t="0" r="0" b="4445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FB7FAC" w14:textId="77777777" w:rsidR="00AB4366" w:rsidRPr="006A51CA" w:rsidRDefault="00AB4366" w:rsidP="009828A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(上圖)：學習單</w:t>
            </w:r>
            <w:r>
              <w:rPr>
                <w:rFonts w:ascii="標楷體" w:eastAsia="標楷體" w:hAnsi="標楷體" w:hint="eastAsia"/>
              </w:rPr>
              <w:t>連連看，認識毒品名稱、圖片以及辨識第幾類毒品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E43557" w14:paraId="640A7628" w14:textId="77777777" w:rsidTr="009828AF">
        <w:trPr>
          <w:jc w:val="center"/>
        </w:trPr>
        <w:tc>
          <w:tcPr>
            <w:tcW w:w="0" w:type="auto"/>
          </w:tcPr>
          <w:p w14:paraId="27C9EE68" w14:textId="77777777" w:rsidR="009828AF" w:rsidRPr="00E43557" w:rsidRDefault="00AB4366" w:rsidP="009828AF">
            <w:pPr>
              <w:jc w:val="center"/>
              <w:rPr>
                <w:rFonts w:ascii="標楷體" w:eastAsia="標楷體" w:hAnsi="標楷體"/>
              </w:rPr>
            </w:pPr>
            <w:r w:rsidRPr="00E43557">
              <w:rPr>
                <w:noProof/>
              </w:rPr>
              <w:lastRenderedPageBreak/>
              <w:drawing>
                <wp:inline distT="0" distB="0" distL="0" distR="0" wp14:anchorId="48BD9DE6" wp14:editId="2D5F5EE4">
                  <wp:extent cx="2880000" cy="1920000"/>
                  <wp:effectExtent l="0" t="0" r="0" b="4445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CBDC2F" w14:textId="77777777" w:rsidR="00AB4366" w:rsidRPr="00E43557" w:rsidRDefault="00AB4366" w:rsidP="009828AF">
            <w:pPr>
              <w:jc w:val="center"/>
              <w:rPr>
                <w:rFonts w:ascii="標楷體" w:eastAsia="標楷體" w:hAnsi="標楷體" w:hint="eastAsia"/>
              </w:rPr>
            </w:pPr>
            <w:r w:rsidRPr="00E43557">
              <w:rPr>
                <w:rFonts w:ascii="標楷體" w:eastAsia="標楷體" w:hAnsi="標楷體" w:hint="eastAsia"/>
              </w:rPr>
              <w:t>(上圖)：學習單，</w:t>
            </w:r>
            <w:r w:rsidRPr="00E43557">
              <w:rPr>
                <w:rFonts w:ascii="標楷體" w:eastAsia="標楷體" w:hAnsi="標楷體" w:hint="eastAsia"/>
              </w:rPr>
              <w:t>因應不同情境，描述如何拒絕毒品的</w:t>
            </w:r>
            <w:r w:rsidRPr="00E43557">
              <w:rPr>
                <w:rFonts w:ascii="標楷體" w:eastAsia="標楷體" w:hAnsi="標楷體" w:hint="eastAsia"/>
              </w:rPr>
              <w:t>具體</w:t>
            </w:r>
            <w:r w:rsidRPr="00E43557">
              <w:rPr>
                <w:rFonts w:ascii="標楷體" w:eastAsia="標楷體" w:hAnsi="標楷體" w:hint="eastAsia"/>
              </w:rPr>
              <w:t>策略</w:t>
            </w:r>
            <w:r w:rsidRPr="00E4355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0" w:type="auto"/>
          </w:tcPr>
          <w:p w14:paraId="0FCAA6BB" w14:textId="77777777" w:rsidR="009828AF" w:rsidRPr="00E43557" w:rsidRDefault="00E43557" w:rsidP="009828AF">
            <w:pPr>
              <w:jc w:val="center"/>
              <w:rPr>
                <w:rFonts w:ascii="標楷體" w:eastAsia="標楷體" w:hAnsi="標楷體"/>
              </w:rPr>
            </w:pPr>
            <w:r w:rsidRPr="00E43557">
              <w:rPr>
                <w:noProof/>
              </w:rPr>
              <w:drawing>
                <wp:inline distT="0" distB="0" distL="0" distR="0" wp14:anchorId="3EC81E9B" wp14:editId="1E4AE89E">
                  <wp:extent cx="2880000" cy="1920000"/>
                  <wp:effectExtent l="0" t="0" r="0" b="4445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6B1B7D" w14:textId="77777777" w:rsidR="00E43557" w:rsidRPr="00E43557" w:rsidRDefault="00E43557" w:rsidP="009828AF">
            <w:pPr>
              <w:jc w:val="center"/>
              <w:rPr>
                <w:rFonts w:ascii="標楷體" w:eastAsia="標楷體" w:hAnsi="標楷體" w:hint="eastAsia"/>
              </w:rPr>
            </w:pPr>
            <w:r w:rsidRPr="00E43557">
              <w:rPr>
                <w:rFonts w:ascii="標楷體" w:eastAsia="標楷體" w:hAnsi="標楷體" w:hint="eastAsia"/>
              </w:rPr>
              <w:t>(上圖)：學習單</w:t>
            </w:r>
            <w:r w:rsidRPr="00E43557">
              <w:rPr>
                <w:rFonts w:ascii="標楷體" w:eastAsia="標楷體" w:hAnsi="標楷體" w:hint="eastAsia"/>
              </w:rPr>
              <w:t>，課程的最終篇，學生發表回饋</w:t>
            </w:r>
            <w:r w:rsidRPr="00E43557">
              <w:rPr>
                <w:rFonts w:ascii="標楷體" w:eastAsia="標楷體" w:hAnsi="標楷體" w:hint="eastAsia"/>
              </w:rPr>
              <w:t>。</w:t>
            </w:r>
          </w:p>
        </w:tc>
      </w:tr>
      <w:tr w:rsidR="00E43557" w14:paraId="26FB18EE" w14:textId="77777777" w:rsidTr="009828AF">
        <w:trPr>
          <w:jc w:val="center"/>
        </w:trPr>
        <w:tc>
          <w:tcPr>
            <w:tcW w:w="0" w:type="auto"/>
          </w:tcPr>
          <w:p w14:paraId="0063BE2B" w14:textId="77777777" w:rsidR="009828AF" w:rsidRPr="00E43557" w:rsidRDefault="00E43557" w:rsidP="009828AF">
            <w:pPr>
              <w:jc w:val="center"/>
              <w:rPr>
                <w:rFonts w:ascii="標楷體" w:eastAsia="標楷體" w:hAnsi="標楷體"/>
              </w:rPr>
            </w:pPr>
            <w:r w:rsidRPr="00E43557">
              <w:rPr>
                <w:noProof/>
              </w:rPr>
              <w:drawing>
                <wp:inline distT="0" distB="0" distL="0" distR="0" wp14:anchorId="3ACAB3BD" wp14:editId="0D5E384C">
                  <wp:extent cx="3240000" cy="4518947"/>
                  <wp:effectExtent l="0" t="0" r="0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4518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831EBD" w14:textId="77777777" w:rsidR="00E43557" w:rsidRPr="00E43557" w:rsidRDefault="00E43557" w:rsidP="009828AF">
            <w:pPr>
              <w:jc w:val="center"/>
              <w:rPr>
                <w:rFonts w:ascii="標楷體" w:eastAsia="標楷體" w:hAnsi="標楷體" w:hint="eastAsia"/>
              </w:rPr>
            </w:pPr>
            <w:r w:rsidRPr="00E43557">
              <w:rPr>
                <w:rFonts w:ascii="標楷體" w:eastAsia="標楷體" w:hAnsi="標楷體" w:hint="eastAsia"/>
              </w:rPr>
              <w:t>(上圖)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學習單第一頁</w:t>
            </w:r>
          </w:p>
        </w:tc>
        <w:tc>
          <w:tcPr>
            <w:tcW w:w="0" w:type="auto"/>
          </w:tcPr>
          <w:p w14:paraId="7A3EE517" w14:textId="77777777" w:rsidR="009828AF" w:rsidRDefault="00E43557" w:rsidP="009828AF">
            <w:pPr>
              <w:jc w:val="center"/>
              <w:rPr>
                <w:rFonts w:ascii="標楷體" w:eastAsia="標楷體" w:hAnsi="標楷體"/>
              </w:rPr>
            </w:pPr>
            <w:r w:rsidRPr="00E43557">
              <w:rPr>
                <w:noProof/>
              </w:rPr>
              <w:drawing>
                <wp:inline distT="0" distB="0" distL="0" distR="0" wp14:anchorId="72A27EE4" wp14:editId="5EEAF560">
                  <wp:extent cx="3240000" cy="4526200"/>
                  <wp:effectExtent l="0" t="0" r="0" b="8255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452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E7A6E9" w14:textId="77777777" w:rsidR="00E43557" w:rsidRPr="00E43557" w:rsidRDefault="00E43557" w:rsidP="009828A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(上圖)：學習單第二頁</w:t>
            </w:r>
          </w:p>
        </w:tc>
      </w:tr>
      <w:tr w:rsidR="00E43557" w14:paraId="34019BC2" w14:textId="77777777" w:rsidTr="009828AF">
        <w:trPr>
          <w:jc w:val="center"/>
        </w:trPr>
        <w:tc>
          <w:tcPr>
            <w:tcW w:w="0" w:type="auto"/>
          </w:tcPr>
          <w:p w14:paraId="09F8259A" w14:textId="77777777" w:rsidR="009828AF" w:rsidRDefault="00E43557" w:rsidP="009828AF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76D44A26" wp14:editId="492D91AF">
                  <wp:extent cx="2880000" cy="1919314"/>
                  <wp:effectExtent l="0" t="0" r="0" b="5080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1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C72ED5" w14:textId="77777777" w:rsidR="00E43557" w:rsidRPr="00E43557" w:rsidRDefault="00E43557" w:rsidP="009828A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(上圖)：學生參加卡牌桌遊競賽，寓教於樂</w:t>
            </w:r>
          </w:p>
        </w:tc>
        <w:tc>
          <w:tcPr>
            <w:tcW w:w="0" w:type="auto"/>
          </w:tcPr>
          <w:p w14:paraId="675C6975" w14:textId="77777777" w:rsidR="009828AF" w:rsidRDefault="00E43557" w:rsidP="009828AF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6BCDCA5A" wp14:editId="50D8DF92">
                  <wp:extent cx="2880000" cy="1919314"/>
                  <wp:effectExtent l="0" t="0" r="0" b="5080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91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46A3AA" w14:textId="77777777" w:rsidR="00E43557" w:rsidRPr="00E43557" w:rsidRDefault="00E43557" w:rsidP="009828A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(上圖)：兩節課程結束，頒發「緝毒小尖兵」</w:t>
            </w:r>
            <w:r>
              <w:rPr>
                <w:rFonts w:ascii="標楷體" w:eastAsia="標楷體" w:hAnsi="標楷體" w:hint="eastAsia"/>
              </w:rPr>
              <w:t>課程</w:t>
            </w:r>
            <w:r>
              <w:rPr>
                <w:rFonts w:ascii="標楷體" w:eastAsia="標楷體" w:hAnsi="標楷體" w:hint="eastAsia"/>
              </w:rPr>
              <w:t>結訓認證證書</w:t>
            </w:r>
          </w:p>
        </w:tc>
      </w:tr>
    </w:tbl>
    <w:p w14:paraId="3CC123A4" w14:textId="77777777" w:rsidR="00A776B3" w:rsidRPr="002F5E08" w:rsidRDefault="00A776B3" w:rsidP="00A776B3">
      <w:pPr>
        <w:rPr>
          <w:rFonts w:ascii="標楷體" w:eastAsia="標楷體" w:hAnsi="標楷體"/>
          <w:sz w:val="32"/>
          <w:szCs w:val="32"/>
        </w:rPr>
      </w:pPr>
      <w:r w:rsidRPr="009212F9">
        <w:rPr>
          <w:rFonts w:ascii="標楷體" w:eastAsia="標楷體" w:hAnsi="標楷體" w:hint="eastAsia"/>
          <w:sz w:val="32"/>
          <w:szCs w:val="32"/>
        </w:rPr>
        <w:lastRenderedPageBreak/>
        <w:t>附錄</w:t>
      </w:r>
      <w:r>
        <w:rPr>
          <w:rFonts w:ascii="標楷體" w:eastAsia="標楷體" w:hAnsi="標楷體" w:hint="eastAsia"/>
          <w:sz w:val="32"/>
          <w:szCs w:val="32"/>
        </w:rPr>
        <w:t>四</w:t>
      </w:r>
      <w:r w:rsidRPr="009212F9">
        <w:rPr>
          <w:rFonts w:ascii="標楷體" w:eastAsia="標楷體" w:hAnsi="標楷體" w:hint="eastAsia"/>
          <w:sz w:val="32"/>
          <w:szCs w:val="32"/>
        </w:rPr>
        <w:t>：</w:t>
      </w:r>
      <w:r>
        <w:rPr>
          <w:rFonts w:ascii="標楷體" w:eastAsia="標楷體" w:hAnsi="標楷體" w:hint="eastAsia"/>
          <w:b/>
          <w:sz w:val="32"/>
          <w:szCs w:val="32"/>
        </w:rPr>
        <w:t>學生回饋</w:t>
      </w:r>
    </w:p>
    <w:p w14:paraId="58810CF7" w14:textId="77777777" w:rsidR="009212F9" w:rsidRPr="00331E95" w:rsidRDefault="00731110" w:rsidP="00731110">
      <w:pPr>
        <w:pStyle w:val="ab"/>
        <w:numPr>
          <w:ilvl w:val="0"/>
          <w:numId w:val="36"/>
        </w:numPr>
        <w:ind w:leftChars="0"/>
        <w:rPr>
          <w:rFonts w:ascii="標楷體" w:eastAsia="標楷體" w:hAnsi="標楷體"/>
          <w:sz w:val="30"/>
          <w:szCs w:val="30"/>
        </w:rPr>
      </w:pPr>
      <w:r w:rsidRPr="00331E95">
        <w:rPr>
          <w:rFonts w:ascii="標楷體" w:eastAsia="標楷體" w:hAnsi="標楷體" w:hint="eastAsia"/>
          <w:sz w:val="30"/>
          <w:szCs w:val="30"/>
        </w:rPr>
        <w:t>小江：老師讓我們認識各式各樣的毒品，也跟我們說毒品的副作用，我覺得毒品是一個很不好的東西，第二節課我們玩了一個新桌遊，裡面可以扮演執法人員、毒犯</w:t>
      </w:r>
      <w:r w:rsidRPr="00331E95">
        <w:rPr>
          <w:rFonts w:ascii="標楷體" w:eastAsia="標楷體" w:hAnsi="標楷體"/>
          <w:sz w:val="30"/>
          <w:szCs w:val="30"/>
        </w:rPr>
        <w:t>……</w:t>
      </w:r>
      <w:r w:rsidRPr="00331E95">
        <w:rPr>
          <w:rFonts w:ascii="標楷體" w:eastAsia="標楷體" w:hAnsi="標楷體" w:hint="eastAsia"/>
          <w:sz w:val="30"/>
          <w:szCs w:val="30"/>
        </w:rPr>
        <w:t>，我們的任務是要找出誰是歹徒，並且查緝毒品，最後累計分數，看誰是贏家，這場遊戲讓我以後想當警察，可以減少毒品。</w:t>
      </w:r>
    </w:p>
    <w:p w14:paraId="69DB3705" w14:textId="77777777" w:rsidR="00731110" w:rsidRPr="00331E95" w:rsidRDefault="00731110" w:rsidP="00731110">
      <w:pPr>
        <w:pStyle w:val="ab"/>
        <w:numPr>
          <w:ilvl w:val="0"/>
          <w:numId w:val="36"/>
        </w:numPr>
        <w:ind w:leftChars="0"/>
        <w:rPr>
          <w:rFonts w:ascii="標楷體" w:eastAsia="標楷體" w:hAnsi="標楷體"/>
          <w:sz w:val="30"/>
          <w:szCs w:val="30"/>
        </w:rPr>
      </w:pPr>
      <w:r w:rsidRPr="00331E95">
        <w:rPr>
          <w:rFonts w:ascii="標楷體" w:eastAsia="標楷體" w:hAnsi="標楷體" w:hint="eastAsia"/>
          <w:sz w:val="30"/>
          <w:szCs w:val="30"/>
        </w:rPr>
        <w:t>小諭：玩這個桌遊時，我彷彿真的成為裡面的角色，不管是警察、還是平民，那種感覺很神奇，這個桌遊很有趣，真希望可以常常玩。</w:t>
      </w:r>
    </w:p>
    <w:p w14:paraId="19DAAC1C" w14:textId="77777777" w:rsidR="00731110" w:rsidRPr="00331E95" w:rsidRDefault="00731110" w:rsidP="00731110">
      <w:pPr>
        <w:pStyle w:val="ab"/>
        <w:numPr>
          <w:ilvl w:val="0"/>
          <w:numId w:val="36"/>
        </w:numPr>
        <w:ind w:leftChars="0"/>
        <w:rPr>
          <w:rFonts w:ascii="標楷體" w:eastAsia="標楷體" w:hAnsi="標楷體"/>
          <w:sz w:val="30"/>
          <w:szCs w:val="30"/>
        </w:rPr>
      </w:pPr>
      <w:r w:rsidRPr="00331E95">
        <w:rPr>
          <w:rFonts w:ascii="標楷體" w:eastAsia="標楷體" w:hAnsi="標楷體" w:hint="eastAsia"/>
          <w:sz w:val="30"/>
          <w:szCs w:val="30"/>
        </w:rPr>
        <w:t>小妍：這兩節課讓大家知道毒品是一個不好的東西，只是讓我們一時開心，而且老師也有說會有很不好的副作用，我們還玩桌遊，有人扮演毒犯，我們要抓出歹徒、找出毒品，最後累計分數。</w:t>
      </w:r>
    </w:p>
    <w:p w14:paraId="75097A39" w14:textId="77777777" w:rsidR="00731110" w:rsidRPr="00331E95" w:rsidRDefault="00731110" w:rsidP="00731110">
      <w:pPr>
        <w:pStyle w:val="ab"/>
        <w:numPr>
          <w:ilvl w:val="0"/>
          <w:numId w:val="36"/>
        </w:numPr>
        <w:ind w:leftChars="0"/>
        <w:rPr>
          <w:rFonts w:ascii="標楷體" w:eastAsia="標楷體" w:hAnsi="標楷體"/>
          <w:sz w:val="30"/>
          <w:szCs w:val="30"/>
        </w:rPr>
      </w:pPr>
      <w:r w:rsidRPr="00331E95">
        <w:rPr>
          <w:rFonts w:ascii="標楷體" w:eastAsia="標楷體" w:hAnsi="標楷體" w:hint="eastAsia"/>
          <w:sz w:val="30"/>
          <w:szCs w:val="30"/>
        </w:rPr>
        <w:t>海苔：這堂課老師讓我們了解毒品種類，也說了毒品的副作用，我覺得毒品不是一個好東西，我想要畢業出社會以後，能夠擔任執法人員，這樣可以打擊犯罪、查緝毒品。</w:t>
      </w:r>
    </w:p>
    <w:p w14:paraId="07A2C490" w14:textId="77777777" w:rsidR="00731110" w:rsidRPr="00331E95" w:rsidRDefault="00731110" w:rsidP="00731110">
      <w:pPr>
        <w:pStyle w:val="ab"/>
        <w:numPr>
          <w:ilvl w:val="0"/>
          <w:numId w:val="36"/>
        </w:numPr>
        <w:ind w:leftChars="0"/>
        <w:rPr>
          <w:rFonts w:ascii="標楷體" w:eastAsia="標楷體" w:hAnsi="標楷體"/>
          <w:sz w:val="30"/>
          <w:szCs w:val="30"/>
        </w:rPr>
      </w:pPr>
      <w:r w:rsidRPr="00331E95">
        <w:rPr>
          <w:rFonts w:ascii="標楷體" w:eastAsia="標楷體" w:hAnsi="標楷體" w:hint="eastAsia"/>
          <w:sz w:val="30"/>
          <w:szCs w:val="30"/>
        </w:rPr>
        <w:t>小宸：上完這堂課我才知道毒品原來比</w:t>
      </w:r>
      <w:bookmarkStart w:id="2" w:name="_GoBack"/>
      <w:bookmarkEnd w:id="2"/>
      <w:r w:rsidRPr="00331E95">
        <w:rPr>
          <w:rFonts w:ascii="標楷體" w:eastAsia="標楷體" w:hAnsi="標楷體" w:hint="eastAsia"/>
          <w:sz w:val="30"/>
          <w:szCs w:val="30"/>
        </w:rPr>
        <w:t>我想像中的還要恐怖，第二節課我們玩了一個新的桌遊，可以扮演執法人員，任務是找出毒犯、查緝毒品，分數最多的就是贏家，這個遊戲讓我以後也想當警察，抓出毒犯。</w:t>
      </w:r>
    </w:p>
    <w:p w14:paraId="0A5B7280" w14:textId="77777777" w:rsidR="00731110" w:rsidRPr="00331E95" w:rsidRDefault="00731110" w:rsidP="00731110">
      <w:pPr>
        <w:pStyle w:val="ab"/>
        <w:numPr>
          <w:ilvl w:val="0"/>
          <w:numId w:val="36"/>
        </w:numPr>
        <w:ind w:leftChars="0"/>
        <w:rPr>
          <w:rFonts w:ascii="標楷體" w:eastAsia="標楷體" w:hAnsi="標楷體"/>
          <w:sz w:val="30"/>
          <w:szCs w:val="30"/>
        </w:rPr>
      </w:pPr>
      <w:r w:rsidRPr="00331E95">
        <w:rPr>
          <w:rFonts w:ascii="標楷體" w:eastAsia="標楷體" w:hAnsi="標楷體"/>
          <w:sz w:val="30"/>
          <w:szCs w:val="30"/>
        </w:rPr>
        <w:t>小珊：這次的課程，讓我以後想成為警察，</w:t>
      </w:r>
      <w:r w:rsidRPr="00331E95">
        <w:rPr>
          <w:rFonts w:ascii="標楷體" w:eastAsia="標楷體" w:hAnsi="標楷體" w:hint="eastAsia"/>
          <w:sz w:val="30"/>
          <w:szCs w:val="30"/>
        </w:rPr>
        <w:t>可以保護</w:t>
      </w:r>
      <w:r w:rsidRPr="00331E95">
        <w:rPr>
          <w:rFonts w:ascii="標楷體" w:eastAsia="標楷體" w:hAnsi="標楷體"/>
          <w:sz w:val="30"/>
          <w:szCs w:val="30"/>
        </w:rPr>
        <w:t>大家，讓社會更加美好。</w:t>
      </w:r>
    </w:p>
    <w:p w14:paraId="71445617" w14:textId="77777777" w:rsidR="00731110" w:rsidRPr="00331E95" w:rsidRDefault="00731110" w:rsidP="00731110">
      <w:pPr>
        <w:pStyle w:val="ab"/>
        <w:numPr>
          <w:ilvl w:val="0"/>
          <w:numId w:val="36"/>
        </w:numPr>
        <w:ind w:leftChars="0"/>
        <w:rPr>
          <w:rFonts w:ascii="標楷體" w:eastAsia="標楷體" w:hAnsi="標楷體"/>
          <w:sz w:val="30"/>
          <w:szCs w:val="30"/>
        </w:rPr>
      </w:pPr>
      <w:r w:rsidRPr="00331E95">
        <w:rPr>
          <w:rFonts w:ascii="標楷體" w:eastAsia="標楷體" w:hAnsi="標楷體" w:hint="eastAsia"/>
          <w:sz w:val="30"/>
          <w:szCs w:val="30"/>
        </w:rPr>
        <w:t>小芯：我覺得毒品真是一個害人害己的東西。</w:t>
      </w:r>
    </w:p>
    <w:p w14:paraId="65A79608" w14:textId="77777777" w:rsidR="00731110" w:rsidRPr="00731110" w:rsidRDefault="00731110" w:rsidP="00731110">
      <w:pPr>
        <w:pStyle w:val="ab"/>
        <w:ind w:leftChars="0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731110">
        <w:rPr>
          <w:rFonts w:ascii="標楷體" w:eastAsia="標楷體" w:hAnsi="標楷體" w:hint="eastAsia"/>
          <w:b/>
          <w:sz w:val="32"/>
          <w:szCs w:val="32"/>
          <w:highlight w:val="yellow"/>
        </w:rPr>
        <w:t>~  THE END  ~</w:t>
      </w:r>
    </w:p>
    <w:sectPr w:rsidR="00731110" w:rsidRPr="00731110">
      <w:footerReference w:type="default" r:id="rId137"/>
      <w:pgSz w:w="11906" w:h="16838"/>
      <w:pgMar w:top="851" w:right="567" w:bottom="851" w:left="56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13FE8" w14:textId="77777777" w:rsidR="00F957F8" w:rsidRDefault="00F957F8">
      <w:r>
        <w:separator/>
      </w:r>
    </w:p>
  </w:endnote>
  <w:endnote w:type="continuationSeparator" w:id="0">
    <w:p w14:paraId="432037E3" w14:textId="77777777" w:rsidR="00F957F8" w:rsidRDefault="00F95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9267778"/>
      <w:docPartObj>
        <w:docPartGallery w:val="Page Numbers (Bottom of Page)"/>
        <w:docPartUnique/>
      </w:docPartObj>
    </w:sdtPr>
    <w:sdtContent>
      <w:p w14:paraId="205CE615" w14:textId="65CF658F" w:rsidR="002E0CA3" w:rsidRDefault="002E0CA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623DE4D" w14:textId="77777777" w:rsidR="002E0CA3" w:rsidRDefault="002E0C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BD5E6" w14:textId="77777777" w:rsidR="00F957F8" w:rsidRDefault="00F957F8">
      <w:r>
        <w:rPr>
          <w:color w:val="000000"/>
        </w:rPr>
        <w:separator/>
      </w:r>
    </w:p>
  </w:footnote>
  <w:footnote w:type="continuationSeparator" w:id="0">
    <w:p w14:paraId="4C1706F9" w14:textId="77777777" w:rsidR="00F957F8" w:rsidRDefault="00F95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C4F11"/>
    <w:multiLevelType w:val="hybridMultilevel"/>
    <w:tmpl w:val="32A2F3E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BC3140"/>
    <w:multiLevelType w:val="hybridMultilevel"/>
    <w:tmpl w:val="1FE27E6E"/>
    <w:lvl w:ilvl="0" w:tplc="01520DA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40371E"/>
    <w:multiLevelType w:val="hybridMultilevel"/>
    <w:tmpl w:val="AE7086A2"/>
    <w:lvl w:ilvl="0" w:tplc="81E21EE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lang w:val="en-US"/>
      </w:rPr>
    </w:lvl>
    <w:lvl w:ilvl="1" w:tplc="8C74EA96">
      <w:start w:val="1"/>
      <w:numFmt w:val="taiwaneseCountingThousand"/>
      <w:lvlText w:val="(%2)"/>
      <w:lvlJc w:val="left"/>
      <w:pPr>
        <w:ind w:left="720" w:hanging="480"/>
      </w:pPr>
      <w:rPr>
        <w:rFonts w:hint="default"/>
      </w:rPr>
    </w:lvl>
    <w:lvl w:ilvl="2" w:tplc="7B48115E">
      <w:start w:val="1"/>
      <w:numFmt w:val="decimal"/>
      <w:lvlText w:val="%3."/>
      <w:lvlJc w:val="left"/>
      <w:pPr>
        <w:ind w:left="108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ind w:left="4080" w:hanging="480"/>
      </w:pPr>
    </w:lvl>
  </w:abstractNum>
  <w:abstractNum w:abstractNumId="3" w15:restartNumberingAfterBreak="0">
    <w:nsid w:val="0EBF6CCA"/>
    <w:multiLevelType w:val="hybridMultilevel"/>
    <w:tmpl w:val="8138B796"/>
    <w:lvl w:ilvl="0" w:tplc="20500A4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0F">
      <w:start w:val="1"/>
      <w:numFmt w:val="decimal"/>
      <w:lvlText w:val="%2."/>
      <w:lvlJc w:val="left"/>
      <w:pPr>
        <w:ind w:left="480" w:hanging="480"/>
      </w:pPr>
    </w:lvl>
    <w:lvl w:ilvl="2" w:tplc="0B003E36">
      <w:start w:val="1"/>
      <w:numFmt w:val="taiwaneseCountingThousand"/>
      <w:lvlText w:val="(%3)"/>
      <w:lvlJc w:val="left"/>
      <w:pPr>
        <w:ind w:left="96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4" w15:restartNumberingAfterBreak="0">
    <w:nsid w:val="15E3552B"/>
    <w:multiLevelType w:val="hybridMultilevel"/>
    <w:tmpl w:val="29AE7C0C"/>
    <w:lvl w:ilvl="0" w:tplc="01520DA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513B19"/>
    <w:multiLevelType w:val="hybridMultilevel"/>
    <w:tmpl w:val="BCF23C10"/>
    <w:lvl w:ilvl="0" w:tplc="7FE01E38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8F1885"/>
    <w:multiLevelType w:val="hybridMultilevel"/>
    <w:tmpl w:val="9DE4AECA"/>
    <w:lvl w:ilvl="0" w:tplc="01520DA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CA150D"/>
    <w:multiLevelType w:val="hybridMultilevel"/>
    <w:tmpl w:val="82E2B55A"/>
    <w:lvl w:ilvl="0" w:tplc="DEE20A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5560AA"/>
    <w:multiLevelType w:val="hybridMultilevel"/>
    <w:tmpl w:val="3384C2A4"/>
    <w:lvl w:ilvl="0" w:tplc="7EB6B16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2B78E2"/>
    <w:multiLevelType w:val="hybridMultilevel"/>
    <w:tmpl w:val="A9C097F0"/>
    <w:lvl w:ilvl="0" w:tplc="7188FFD8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標楷體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DE4494"/>
    <w:multiLevelType w:val="hybridMultilevel"/>
    <w:tmpl w:val="4538F82E"/>
    <w:lvl w:ilvl="0" w:tplc="66B474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55747B"/>
    <w:multiLevelType w:val="hybridMultilevel"/>
    <w:tmpl w:val="5038FE3C"/>
    <w:lvl w:ilvl="0" w:tplc="8222B1DC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標楷體" w:hint="default"/>
      </w:rPr>
    </w:lvl>
    <w:lvl w:ilvl="1" w:tplc="0B003E36">
      <w:start w:val="1"/>
      <w:numFmt w:val="taiwaneseCountingThousand"/>
      <w:lvlText w:val="(%2)"/>
      <w:lvlJc w:val="left"/>
      <w:pPr>
        <w:ind w:left="120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34D3353C"/>
    <w:multiLevelType w:val="hybridMultilevel"/>
    <w:tmpl w:val="1C8C820A"/>
    <w:lvl w:ilvl="0" w:tplc="01520DA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C56216"/>
    <w:multiLevelType w:val="hybridMultilevel"/>
    <w:tmpl w:val="F7A04E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7742D48"/>
    <w:multiLevelType w:val="hybridMultilevel"/>
    <w:tmpl w:val="CA8AAE06"/>
    <w:lvl w:ilvl="0" w:tplc="B3C876F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826496"/>
    <w:multiLevelType w:val="hybridMultilevel"/>
    <w:tmpl w:val="236071FE"/>
    <w:lvl w:ilvl="0" w:tplc="8222B1D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222E15"/>
    <w:multiLevelType w:val="hybridMultilevel"/>
    <w:tmpl w:val="1BE69D04"/>
    <w:lvl w:ilvl="0" w:tplc="EA80F77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546F44"/>
    <w:multiLevelType w:val="hybridMultilevel"/>
    <w:tmpl w:val="8C284A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66566B"/>
    <w:multiLevelType w:val="hybridMultilevel"/>
    <w:tmpl w:val="285C9FE0"/>
    <w:lvl w:ilvl="0" w:tplc="20500A4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0F">
      <w:start w:val="1"/>
      <w:numFmt w:val="decimal"/>
      <w:lvlText w:val="%2."/>
      <w:lvlJc w:val="left"/>
      <w:pPr>
        <w:ind w:left="480" w:hanging="480"/>
      </w:pPr>
    </w:lvl>
    <w:lvl w:ilvl="2" w:tplc="0B003E36">
      <w:start w:val="1"/>
      <w:numFmt w:val="taiwaneseCountingThousand"/>
      <w:lvlText w:val="(%3)"/>
      <w:lvlJc w:val="left"/>
      <w:pPr>
        <w:ind w:left="96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9" w15:restartNumberingAfterBreak="0">
    <w:nsid w:val="474B3CF6"/>
    <w:multiLevelType w:val="hybridMultilevel"/>
    <w:tmpl w:val="EFEA9E3C"/>
    <w:lvl w:ilvl="0" w:tplc="7188FFD8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標楷體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D7D0624"/>
    <w:multiLevelType w:val="hybridMultilevel"/>
    <w:tmpl w:val="6164D076"/>
    <w:lvl w:ilvl="0" w:tplc="C7E0561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1D76D22"/>
    <w:multiLevelType w:val="hybridMultilevel"/>
    <w:tmpl w:val="FA60D8E4"/>
    <w:lvl w:ilvl="0" w:tplc="A374307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25A1EE0"/>
    <w:multiLevelType w:val="hybridMultilevel"/>
    <w:tmpl w:val="56FA411E"/>
    <w:lvl w:ilvl="0" w:tplc="7FE01E38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E7584C"/>
    <w:multiLevelType w:val="hybridMultilevel"/>
    <w:tmpl w:val="26DC45D6"/>
    <w:lvl w:ilvl="0" w:tplc="DEE20A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6332CD9"/>
    <w:multiLevelType w:val="hybridMultilevel"/>
    <w:tmpl w:val="9D5AF9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CF6223B"/>
    <w:multiLevelType w:val="hybridMultilevel"/>
    <w:tmpl w:val="EFCCE8AA"/>
    <w:lvl w:ilvl="0" w:tplc="08864A9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8C32D8"/>
    <w:multiLevelType w:val="hybridMultilevel"/>
    <w:tmpl w:val="7A4081EA"/>
    <w:lvl w:ilvl="0" w:tplc="7BA28654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0EF0512"/>
    <w:multiLevelType w:val="hybridMultilevel"/>
    <w:tmpl w:val="43F2E8F6"/>
    <w:lvl w:ilvl="0" w:tplc="58067AB4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F259D0"/>
    <w:multiLevelType w:val="hybridMultilevel"/>
    <w:tmpl w:val="805E2EBA"/>
    <w:lvl w:ilvl="0" w:tplc="7FE01E38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B003E3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23A204D"/>
    <w:multiLevelType w:val="hybridMultilevel"/>
    <w:tmpl w:val="EFBA6160"/>
    <w:lvl w:ilvl="0" w:tplc="01520DA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2A76F67"/>
    <w:multiLevelType w:val="hybridMultilevel"/>
    <w:tmpl w:val="4666368A"/>
    <w:lvl w:ilvl="0" w:tplc="01520DA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6FA50CE"/>
    <w:multiLevelType w:val="hybridMultilevel"/>
    <w:tmpl w:val="C4103B28"/>
    <w:lvl w:ilvl="0" w:tplc="713A4634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標楷體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3E7794"/>
    <w:multiLevelType w:val="hybridMultilevel"/>
    <w:tmpl w:val="7CB217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C8B68EB"/>
    <w:multiLevelType w:val="hybridMultilevel"/>
    <w:tmpl w:val="973C54EA"/>
    <w:lvl w:ilvl="0" w:tplc="DEE20A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1E0C99"/>
    <w:multiLevelType w:val="hybridMultilevel"/>
    <w:tmpl w:val="D2C2F214"/>
    <w:lvl w:ilvl="0" w:tplc="01520DA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7746884"/>
    <w:multiLevelType w:val="hybridMultilevel"/>
    <w:tmpl w:val="B0622F36"/>
    <w:lvl w:ilvl="0" w:tplc="01520DA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2"/>
  </w:num>
  <w:num w:numId="2">
    <w:abstractNumId w:val="22"/>
  </w:num>
  <w:num w:numId="3">
    <w:abstractNumId w:val="29"/>
  </w:num>
  <w:num w:numId="4">
    <w:abstractNumId w:val="30"/>
  </w:num>
  <w:num w:numId="5">
    <w:abstractNumId w:val="6"/>
  </w:num>
  <w:num w:numId="6">
    <w:abstractNumId w:val="4"/>
  </w:num>
  <w:num w:numId="7">
    <w:abstractNumId w:val="35"/>
  </w:num>
  <w:num w:numId="8">
    <w:abstractNumId w:val="1"/>
  </w:num>
  <w:num w:numId="9">
    <w:abstractNumId w:val="34"/>
  </w:num>
  <w:num w:numId="10">
    <w:abstractNumId w:val="12"/>
  </w:num>
  <w:num w:numId="11">
    <w:abstractNumId w:val="10"/>
  </w:num>
  <w:num w:numId="12">
    <w:abstractNumId w:val="33"/>
  </w:num>
  <w:num w:numId="13">
    <w:abstractNumId w:val="7"/>
  </w:num>
  <w:num w:numId="14">
    <w:abstractNumId w:val="23"/>
  </w:num>
  <w:num w:numId="15">
    <w:abstractNumId w:val="11"/>
  </w:num>
  <w:num w:numId="16">
    <w:abstractNumId w:val="3"/>
  </w:num>
  <w:num w:numId="17">
    <w:abstractNumId w:val="2"/>
  </w:num>
  <w:num w:numId="18">
    <w:abstractNumId w:val="16"/>
  </w:num>
  <w:num w:numId="19">
    <w:abstractNumId w:val="28"/>
  </w:num>
  <w:num w:numId="20">
    <w:abstractNumId w:val="15"/>
  </w:num>
  <w:num w:numId="21">
    <w:abstractNumId w:val="8"/>
  </w:num>
  <w:num w:numId="22">
    <w:abstractNumId w:val="21"/>
  </w:num>
  <w:num w:numId="23">
    <w:abstractNumId w:val="20"/>
  </w:num>
  <w:num w:numId="24">
    <w:abstractNumId w:val="14"/>
  </w:num>
  <w:num w:numId="25">
    <w:abstractNumId w:val="27"/>
  </w:num>
  <w:num w:numId="26">
    <w:abstractNumId w:val="0"/>
  </w:num>
  <w:num w:numId="27">
    <w:abstractNumId w:val="25"/>
  </w:num>
  <w:num w:numId="28">
    <w:abstractNumId w:val="19"/>
  </w:num>
  <w:num w:numId="29">
    <w:abstractNumId w:val="9"/>
  </w:num>
  <w:num w:numId="30">
    <w:abstractNumId w:val="31"/>
  </w:num>
  <w:num w:numId="31">
    <w:abstractNumId w:val="26"/>
  </w:num>
  <w:num w:numId="32">
    <w:abstractNumId w:val="13"/>
  </w:num>
  <w:num w:numId="33">
    <w:abstractNumId w:val="17"/>
  </w:num>
  <w:num w:numId="34">
    <w:abstractNumId w:val="24"/>
  </w:num>
  <w:num w:numId="35">
    <w:abstractNumId w:val="18"/>
  </w:num>
  <w:num w:numId="36">
    <w:abstractNumId w:val="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E7A"/>
    <w:rsid w:val="00012CC0"/>
    <w:rsid w:val="00022BA7"/>
    <w:rsid w:val="00033FDA"/>
    <w:rsid w:val="00043CB7"/>
    <w:rsid w:val="00050D14"/>
    <w:rsid w:val="00054235"/>
    <w:rsid w:val="00062335"/>
    <w:rsid w:val="00062E7A"/>
    <w:rsid w:val="00065AED"/>
    <w:rsid w:val="00067AB9"/>
    <w:rsid w:val="00082EE5"/>
    <w:rsid w:val="00084B91"/>
    <w:rsid w:val="00085903"/>
    <w:rsid w:val="00086653"/>
    <w:rsid w:val="000A2784"/>
    <w:rsid w:val="000B2B26"/>
    <w:rsid w:val="000C2A3F"/>
    <w:rsid w:val="000C79CD"/>
    <w:rsid w:val="000D4D28"/>
    <w:rsid w:val="0010650B"/>
    <w:rsid w:val="00112736"/>
    <w:rsid w:val="00126682"/>
    <w:rsid w:val="001322E7"/>
    <w:rsid w:val="00132C2B"/>
    <w:rsid w:val="001421CE"/>
    <w:rsid w:val="001453FA"/>
    <w:rsid w:val="001528CF"/>
    <w:rsid w:val="00191B26"/>
    <w:rsid w:val="00193E68"/>
    <w:rsid w:val="00197E0B"/>
    <w:rsid w:val="001A4578"/>
    <w:rsid w:val="001A6C82"/>
    <w:rsid w:val="001B5190"/>
    <w:rsid w:val="001C066D"/>
    <w:rsid w:val="001C4D31"/>
    <w:rsid w:val="001C7ACC"/>
    <w:rsid w:val="001D0C84"/>
    <w:rsid w:val="001D30AC"/>
    <w:rsid w:val="001D46E8"/>
    <w:rsid w:val="001E2169"/>
    <w:rsid w:val="002067CF"/>
    <w:rsid w:val="00220724"/>
    <w:rsid w:val="00227F8E"/>
    <w:rsid w:val="00240317"/>
    <w:rsid w:val="00242518"/>
    <w:rsid w:val="00243B16"/>
    <w:rsid w:val="0028433D"/>
    <w:rsid w:val="00284CE3"/>
    <w:rsid w:val="0029298E"/>
    <w:rsid w:val="002A0417"/>
    <w:rsid w:val="002C19BC"/>
    <w:rsid w:val="002C209B"/>
    <w:rsid w:val="002C59C2"/>
    <w:rsid w:val="002D2618"/>
    <w:rsid w:val="002E0CA3"/>
    <w:rsid w:val="002E1D32"/>
    <w:rsid w:val="002E3095"/>
    <w:rsid w:val="002F2ABC"/>
    <w:rsid w:val="002F4258"/>
    <w:rsid w:val="002F5E08"/>
    <w:rsid w:val="002F7342"/>
    <w:rsid w:val="00310CB5"/>
    <w:rsid w:val="00314E2B"/>
    <w:rsid w:val="00331E95"/>
    <w:rsid w:val="00336D3E"/>
    <w:rsid w:val="003535E9"/>
    <w:rsid w:val="00367308"/>
    <w:rsid w:val="00367C5E"/>
    <w:rsid w:val="003771FE"/>
    <w:rsid w:val="00385C4A"/>
    <w:rsid w:val="00391CFE"/>
    <w:rsid w:val="0039494F"/>
    <w:rsid w:val="003971EA"/>
    <w:rsid w:val="003A102D"/>
    <w:rsid w:val="003C68B3"/>
    <w:rsid w:val="003D2EEA"/>
    <w:rsid w:val="003F782E"/>
    <w:rsid w:val="004074C4"/>
    <w:rsid w:val="00423984"/>
    <w:rsid w:val="004253AE"/>
    <w:rsid w:val="00456436"/>
    <w:rsid w:val="00460318"/>
    <w:rsid w:val="00461734"/>
    <w:rsid w:val="00464366"/>
    <w:rsid w:val="004908BB"/>
    <w:rsid w:val="004922EF"/>
    <w:rsid w:val="004A29A4"/>
    <w:rsid w:val="004B0CD9"/>
    <w:rsid w:val="004B664F"/>
    <w:rsid w:val="004D51A5"/>
    <w:rsid w:val="004E5640"/>
    <w:rsid w:val="004F6902"/>
    <w:rsid w:val="00506CF9"/>
    <w:rsid w:val="005130A4"/>
    <w:rsid w:val="00513ED6"/>
    <w:rsid w:val="00537D54"/>
    <w:rsid w:val="00563F34"/>
    <w:rsid w:val="005650CB"/>
    <w:rsid w:val="00575B1E"/>
    <w:rsid w:val="00581549"/>
    <w:rsid w:val="00594921"/>
    <w:rsid w:val="005A7D25"/>
    <w:rsid w:val="005B0598"/>
    <w:rsid w:val="005B0BA4"/>
    <w:rsid w:val="005C6931"/>
    <w:rsid w:val="005D6A97"/>
    <w:rsid w:val="005E1BC6"/>
    <w:rsid w:val="005E79AB"/>
    <w:rsid w:val="006125FE"/>
    <w:rsid w:val="00612F33"/>
    <w:rsid w:val="00615477"/>
    <w:rsid w:val="00622DEC"/>
    <w:rsid w:val="00624061"/>
    <w:rsid w:val="006243BB"/>
    <w:rsid w:val="00625508"/>
    <w:rsid w:val="00627A7D"/>
    <w:rsid w:val="0063787F"/>
    <w:rsid w:val="00641451"/>
    <w:rsid w:val="00661A71"/>
    <w:rsid w:val="0067285C"/>
    <w:rsid w:val="00673A4D"/>
    <w:rsid w:val="00680871"/>
    <w:rsid w:val="00682786"/>
    <w:rsid w:val="00687821"/>
    <w:rsid w:val="00692D3D"/>
    <w:rsid w:val="006958E3"/>
    <w:rsid w:val="006A0DF3"/>
    <w:rsid w:val="006A51CA"/>
    <w:rsid w:val="006B2909"/>
    <w:rsid w:val="006D3058"/>
    <w:rsid w:val="006D6681"/>
    <w:rsid w:val="006E5882"/>
    <w:rsid w:val="006F6590"/>
    <w:rsid w:val="00703B34"/>
    <w:rsid w:val="0071402D"/>
    <w:rsid w:val="00731110"/>
    <w:rsid w:val="00733EB1"/>
    <w:rsid w:val="007358B2"/>
    <w:rsid w:val="00740BA6"/>
    <w:rsid w:val="00773FAF"/>
    <w:rsid w:val="00776CB0"/>
    <w:rsid w:val="007801DB"/>
    <w:rsid w:val="00780C35"/>
    <w:rsid w:val="00782150"/>
    <w:rsid w:val="00787E99"/>
    <w:rsid w:val="00795641"/>
    <w:rsid w:val="007A4CF3"/>
    <w:rsid w:val="007A6BBE"/>
    <w:rsid w:val="007A7F73"/>
    <w:rsid w:val="007B1A1E"/>
    <w:rsid w:val="007C194D"/>
    <w:rsid w:val="007C219D"/>
    <w:rsid w:val="007E2BFC"/>
    <w:rsid w:val="007E5600"/>
    <w:rsid w:val="007E57A9"/>
    <w:rsid w:val="007F3A30"/>
    <w:rsid w:val="0080258E"/>
    <w:rsid w:val="00807287"/>
    <w:rsid w:val="00831662"/>
    <w:rsid w:val="00874F6D"/>
    <w:rsid w:val="00890DE0"/>
    <w:rsid w:val="008A3C4F"/>
    <w:rsid w:val="008B1ED5"/>
    <w:rsid w:val="008C2835"/>
    <w:rsid w:val="008D2C42"/>
    <w:rsid w:val="008E731E"/>
    <w:rsid w:val="00907C3C"/>
    <w:rsid w:val="0091259D"/>
    <w:rsid w:val="009212F9"/>
    <w:rsid w:val="009256D4"/>
    <w:rsid w:val="00935F00"/>
    <w:rsid w:val="00936659"/>
    <w:rsid w:val="009428E1"/>
    <w:rsid w:val="009502A0"/>
    <w:rsid w:val="0095211E"/>
    <w:rsid w:val="00977259"/>
    <w:rsid w:val="00977C6F"/>
    <w:rsid w:val="009828AF"/>
    <w:rsid w:val="00983C7F"/>
    <w:rsid w:val="00990C32"/>
    <w:rsid w:val="009921C1"/>
    <w:rsid w:val="009936B5"/>
    <w:rsid w:val="009948DC"/>
    <w:rsid w:val="00995E3B"/>
    <w:rsid w:val="0099767C"/>
    <w:rsid w:val="009A149E"/>
    <w:rsid w:val="009A1E61"/>
    <w:rsid w:val="009A645C"/>
    <w:rsid w:val="009C0B14"/>
    <w:rsid w:val="009C2364"/>
    <w:rsid w:val="009C60D8"/>
    <w:rsid w:val="009D140B"/>
    <w:rsid w:val="009D1481"/>
    <w:rsid w:val="009E19DA"/>
    <w:rsid w:val="009E4BDA"/>
    <w:rsid w:val="009E7EC7"/>
    <w:rsid w:val="009F0A32"/>
    <w:rsid w:val="00A20A22"/>
    <w:rsid w:val="00A21329"/>
    <w:rsid w:val="00A2464F"/>
    <w:rsid w:val="00A44FF3"/>
    <w:rsid w:val="00A469D8"/>
    <w:rsid w:val="00A503C0"/>
    <w:rsid w:val="00A632CE"/>
    <w:rsid w:val="00A77621"/>
    <w:rsid w:val="00A776B3"/>
    <w:rsid w:val="00A8362A"/>
    <w:rsid w:val="00A84AAF"/>
    <w:rsid w:val="00AB4366"/>
    <w:rsid w:val="00AC13C1"/>
    <w:rsid w:val="00AC5CC7"/>
    <w:rsid w:val="00AE628D"/>
    <w:rsid w:val="00AF1205"/>
    <w:rsid w:val="00AF4BAD"/>
    <w:rsid w:val="00B10738"/>
    <w:rsid w:val="00B21A74"/>
    <w:rsid w:val="00B365CB"/>
    <w:rsid w:val="00B41431"/>
    <w:rsid w:val="00B47949"/>
    <w:rsid w:val="00B51113"/>
    <w:rsid w:val="00B57EC9"/>
    <w:rsid w:val="00B92C2D"/>
    <w:rsid w:val="00B9675D"/>
    <w:rsid w:val="00BB4CB8"/>
    <w:rsid w:val="00BB5A2F"/>
    <w:rsid w:val="00BC2C10"/>
    <w:rsid w:val="00BD30C6"/>
    <w:rsid w:val="00BE7F81"/>
    <w:rsid w:val="00BF505B"/>
    <w:rsid w:val="00C1525D"/>
    <w:rsid w:val="00C328FB"/>
    <w:rsid w:val="00C4429F"/>
    <w:rsid w:val="00C503F7"/>
    <w:rsid w:val="00C62948"/>
    <w:rsid w:val="00C6684C"/>
    <w:rsid w:val="00C73877"/>
    <w:rsid w:val="00C74346"/>
    <w:rsid w:val="00C813A7"/>
    <w:rsid w:val="00C849A0"/>
    <w:rsid w:val="00CA4CF0"/>
    <w:rsid w:val="00CB1A0C"/>
    <w:rsid w:val="00CB1E7C"/>
    <w:rsid w:val="00CC6F2B"/>
    <w:rsid w:val="00CD6A1C"/>
    <w:rsid w:val="00CE1D61"/>
    <w:rsid w:val="00CF2D9D"/>
    <w:rsid w:val="00D22262"/>
    <w:rsid w:val="00D31CA1"/>
    <w:rsid w:val="00D33C37"/>
    <w:rsid w:val="00D42BCF"/>
    <w:rsid w:val="00D508BC"/>
    <w:rsid w:val="00D51AF2"/>
    <w:rsid w:val="00D56074"/>
    <w:rsid w:val="00D56CE2"/>
    <w:rsid w:val="00D57D67"/>
    <w:rsid w:val="00D61D25"/>
    <w:rsid w:val="00D622AD"/>
    <w:rsid w:val="00D645EA"/>
    <w:rsid w:val="00D678FC"/>
    <w:rsid w:val="00D71F9B"/>
    <w:rsid w:val="00D8084E"/>
    <w:rsid w:val="00D808EA"/>
    <w:rsid w:val="00DA0015"/>
    <w:rsid w:val="00DA2BD8"/>
    <w:rsid w:val="00DA7B92"/>
    <w:rsid w:val="00DB07D1"/>
    <w:rsid w:val="00DB225C"/>
    <w:rsid w:val="00DC5A63"/>
    <w:rsid w:val="00E07DBC"/>
    <w:rsid w:val="00E10A97"/>
    <w:rsid w:val="00E12209"/>
    <w:rsid w:val="00E130C1"/>
    <w:rsid w:val="00E31CB4"/>
    <w:rsid w:val="00E368F6"/>
    <w:rsid w:val="00E43557"/>
    <w:rsid w:val="00E5783B"/>
    <w:rsid w:val="00E95498"/>
    <w:rsid w:val="00EA3894"/>
    <w:rsid w:val="00EB2089"/>
    <w:rsid w:val="00EB6D2D"/>
    <w:rsid w:val="00EC32B7"/>
    <w:rsid w:val="00ED659A"/>
    <w:rsid w:val="00EE35BE"/>
    <w:rsid w:val="00EE4687"/>
    <w:rsid w:val="00EF0BB0"/>
    <w:rsid w:val="00EF5D2F"/>
    <w:rsid w:val="00F2327F"/>
    <w:rsid w:val="00F2747E"/>
    <w:rsid w:val="00F30375"/>
    <w:rsid w:val="00F44933"/>
    <w:rsid w:val="00F45ABF"/>
    <w:rsid w:val="00F54340"/>
    <w:rsid w:val="00F63BCB"/>
    <w:rsid w:val="00F73DC8"/>
    <w:rsid w:val="00F91852"/>
    <w:rsid w:val="00F957F8"/>
    <w:rsid w:val="00FA147E"/>
    <w:rsid w:val="00FB0EF4"/>
    <w:rsid w:val="00FB2E1A"/>
    <w:rsid w:val="00FB3999"/>
    <w:rsid w:val="00FD3857"/>
    <w:rsid w:val="00FE2EC2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F93337"/>
  <w15:docId w15:val="{88FA3EAE-CEBE-4341-BA40-744F4463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01D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A3C4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spacing w:before="180" w:line="0" w:lineRule="atLeast"/>
      <w:jc w:val="center"/>
    </w:pPr>
    <w:rPr>
      <w:rFonts w:ascii="標楷體" w:eastAsia="標楷體" w:hAnsi="標楷體"/>
      <w:sz w:val="36"/>
      <w:szCs w:val="36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uiPriority w:val="99"/>
    <w:rPr>
      <w:kern w:val="3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CM9">
    <w:name w:val="CM9"/>
    <w:basedOn w:val="a"/>
    <w:next w:val="a"/>
    <w:pPr>
      <w:autoSpaceDE w:val="0"/>
    </w:pPr>
    <w:rPr>
      <w:rFonts w:ascii="標楷體" w:eastAsia="標楷體" w:hAnsi="標楷體"/>
      <w:kern w:val="0"/>
    </w:rPr>
  </w:style>
  <w:style w:type="paragraph" w:styleId="ab">
    <w:name w:val="List Paragraph"/>
    <w:basedOn w:val="a"/>
    <w:uiPriority w:val="34"/>
    <w:qFormat/>
    <w:rsid w:val="00612F33"/>
    <w:pPr>
      <w:ind w:leftChars="200" w:left="480"/>
    </w:pPr>
  </w:style>
  <w:style w:type="character" w:styleId="ac">
    <w:name w:val="annotation reference"/>
    <w:basedOn w:val="a0"/>
    <w:uiPriority w:val="99"/>
    <w:semiHidden/>
    <w:unhideWhenUsed/>
    <w:rsid w:val="0083166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31662"/>
  </w:style>
  <w:style w:type="character" w:customStyle="1" w:styleId="ae">
    <w:name w:val="註解文字 字元"/>
    <w:basedOn w:val="a0"/>
    <w:link w:val="ad"/>
    <w:uiPriority w:val="99"/>
    <w:semiHidden/>
    <w:rsid w:val="00831662"/>
    <w:rPr>
      <w:kern w:val="3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31662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31662"/>
    <w:rPr>
      <w:b/>
      <w:bCs/>
      <w:kern w:val="3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065AED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7801D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f2">
    <w:name w:val="Table Grid"/>
    <w:basedOn w:val="a1"/>
    <w:uiPriority w:val="39"/>
    <w:rsid w:val="00942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6">
    <w:name w:val="Grid Table 3 Accent 6"/>
    <w:basedOn w:val="a1"/>
    <w:uiPriority w:val="48"/>
    <w:rsid w:val="00BE7F8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2-4">
    <w:name w:val="Grid Table 2 Accent 4"/>
    <w:basedOn w:val="a1"/>
    <w:uiPriority w:val="47"/>
    <w:rsid w:val="00193E68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f3">
    <w:name w:val="footnote text"/>
    <w:basedOn w:val="a"/>
    <w:link w:val="af4"/>
    <w:uiPriority w:val="99"/>
    <w:semiHidden/>
    <w:unhideWhenUsed/>
    <w:rsid w:val="008A3C4F"/>
    <w:pPr>
      <w:snapToGrid w:val="0"/>
    </w:pPr>
    <w:rPr>
      <w:sz w:val="20"/>
      <w:szCs w:val="20"/>
    </w:rPr>
  </w:style>
  <w:style w:type="character" w:customStyle="1" w:styleId="af4">
    <w:name w:val="註腳文字 字元"/>
    <w:basedOn w:val="a0"/>
    <w:link w:val="af3"/>
    <w:uiPriority w:val="99"/>
    <w:semiHidden/>
    <w:rsid w:val="008A3C4F"/>
    <w:rPr>
      <w:kern w:val="3"/>
    </w:rPr>
  </w:style>
  <w:style w:type="character" w:styleId="af5">
    <w:name w:val="footnote reference"/>
    <w:basedOn w:val="a0"/>
    <w:uiPriority w:val="99"/>
    <w:semiHidden/>
    <w:unhideWhenUsed/>
    <w:rsid w:val="008A3C4F"/>
    <w:rPr>
      <w:vertAlign w:val="superscript"/>
    </w:rPr>
  </w:style>
  <w:style w:type="character" w:customStyle="1" w:styleId="20">
    <w:name w:val="標題 2 字元"/>
    <w:basedOn w:val="a0"/>
    <w:link w:val="2"/>
    <w:uiPriority w:val="9"/>
    <w:rsid w:val="008A3C4F"/>
    <w:rPr>
      <w:rFonts w:asciiTheme="majorHAnsi" w:eastAsiaTheme="majorEastAsia" w:hAnsiTheme="majorHAnsi" w:cstheme="majorBidi"/>
      <w:b/>
      <w:bCs/>
      <w:kern w:val="3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9.jpeg"/><Relationship Id="rId21" Type="http://schemas.openxmlformats.org/officeDocument/2006/relationships/image" Target="media/image8.jpeg"/><Relationship Id="rId42" Type="http://schemas.openxmlformats.org/officeDocument/2006/relationships/diagramColors" Target="diagrams/colors3.xml"/><Relationship Id="rId63" Type="http://schemas.openxmlformats.org/officeDocument/2006/relationships/image" Target="media/image35.jpeg"/><Relationship Id="rId84" Type="http://schemas.openxmlformats.org/officeDocument/2006/relationships/image" Target="media/image56.jpeg"/><Relationship Id="rId138" Type="http://schemas.openxmlformats.org/officeDocument/2006/relationships/fontTable" Target="fontTable.xml"/><Relationship Id="rId16" Type="http://schemas.openxmlformats.org/officeDocument/2006/relationships/image" Target="media/image4.png"/><Relationship Id="rId107" Type="http://schemas.openxmlformats.org/officeDocument/2006/relationships/image" Target="media/image79.jpeg"/><Relationship Id="rId11" Type="http://schemas.openxmlformats.org/officeDocument/2006/relationships/diagramLayout" Target="diagrams/layout1.xml"/><Relationship Id="rId32" Type="http://schemas.openxmlformats.org/officeDocument/2006/relationships/image" Target="media/image19.jpeg"/><Relationship Id="rId37" Type="http://schemas.openxmlformats.org/officeDocument/2006/relationships/diagramColors" Target="diagrams/colors2.xml"/><Relationship Id="rId53" Type="http://schemas.openxmlformats.org/officeDocument/2006/relationships/diagramQuickStyle" Target="diagrams/quickStyle4.xml"/><Relationship Id="rId58" Type="http://schemas.openxmlformats.org/officeDocument/2006/relationships/image" Target="media/image30.jpeg"/><Relationship Id="rId74" Type="http://schemas.openxmlformats.org/officeDocument/2006/relationships/image" Target="media/image46.png"/><Relationship Id="rId79" Type="http://schemas.openxmlformats.org/officeDocument/2006/relationships/image" Target="media/image51.jpeg"/><Relationship Id="rId102" Type="http://schemas.openxmlformats.org/officeDocument/2006/relationships/image" Target="media/image74.jpeg"/><Relationship Id="rId123" Type="http://schemas.openxmlformats.org/officeDocument/2006/relationships/image" Target="media/image95.jpeg"/><Relationship Id="rId128" Type="http://schemas.openxmlformats.org/officeDocument/2006/relationships/image" Target="media/image100.jpeg"/><Relationship Id="rId5" Type="http://schemas.openxmlformats.org/officeDocument/2006/relationships/webSettings" Target="webSettings.xml"/><Relationship Id="rId90" Type="http://schemas.openxmlformats.org/officeDocument/2006/relationships/image" Target="media/image62.jpeg"/><Relationship Id="rId95" Type="http://schemas.openxmlformats.org/officeDocument/2006/relationships/image" Target="media/image67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43" Type="http://schemas.microsoft.com/office/2007/relationships/diagramDrawing" Target="diagrams/drawing3.xml"/><Relationship Id="rId48" Type="http://schemas.openxmlformats.org/officeDocument/2006/relationships/image" Target="media/image25.png"/><Relationship Id="rId64" Type="http://schemas.openxmlformats.org/officeDocument/2006/relationships/image" Target="media/image36.jpeg"/><Relationship Id="rId69" Type="http://schemas.openxmlformats.org/officeDocument/2006/relationships/image" Target="media/image41.jpeg"/><Relationship Id="rId113" Type="http://schemas.openxmlformats.org/officeDocument/2006/relationships/image" Target="media/image85.jpeg"/><Relationship Id="rId118" Type="http://schemas.openxmlformats.org/officeDocument/2006/relationships/image" Target="media/image90.jpeg"/><Relationship Id="rId134" Type="http://schemas.openxmlformats.org/officeDocument/2006/relationships/image" Target="media/image106.jpeg"/><Relationship Id="rId139" Type="http://schemas.openxmlformats.org/officeDocument/2006/relationships/theme" Target="theme/theme1.xml"/><Relationship Id="rId80" Type="http://schemas.openxmlformats.org/officeDocument/2006/relationships/image" Target="media/image52.jpeg"/><Relationship Id="rId85" Type="http://schemas.openxmlformats.org/officeDocument/2006/relationships/image" Target="media/image57.jpeg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5.jpeg"/><Relationship Id="rId33" Type="http://schemas.openxmlformats.org/officeDocument/2006/relationships/image" Target="media/image20.jpeg"/><Relationship Id="rId38" Type="http://schemas.microsoft.com/office/2007/relationships/diagramDrawing" Target="diagrams/drawing2.xml"/><Relationship Id="rId59" Type="http://schemas.openxmlformats.org/officeDocument/2006/relationships/image" Target="media/image31.jpeg"/><Relationship Id="rId103" Type="http://schemas.openxmlformats.org/officeDocument/2006/relationships/image" Target="media/image75.jpeg"/><Relationship Id="rId108" Type="http://schemas.openxmlformats.org/officeDocument/2006/relationships/image" Target="media/image80.jpeg"/><Relationship Id="rId124" Type="http://schemas.openxmlformats.org/officeDocument/2006/relationships/image" Target="media/image96.jpeg"/><Relationship Id="rId129" Type="http://schemas.openxmlformats.org/officeDocument/2006/relationships/image" Target="media/image101.jpeg"/><Relationship Id="rId54" Type="http://schemas.openxmlformats.org/officeDocument/2006/relationships/diagramColors" Target="diagrams/colors4.xml"/><Relationship Id="rId70" Type="http://schemas.openxmlformats.org/officeDocument/2006/relationships/image" Target="media/image42.jpeg"/><Relationship Id="rId75" Type="http://schemas.openxmlformats.org/officeDocument/2006/relationships/image" Target="media/image47.png"/><Relationship Id="rId91" Type="http://schemas.openxmlformats.org/officeDocument/2006/relationships/image" Target="media/image63.jpeg"/><Relationship Id="rId96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49" Type="http://schemas.openxmlformats.org/officeDocument/2006/relationships/image" Target="media/image26.png"/><Relationship Id="rId114" Type="http://schemas.openxmlformats.org/officeDocument/2006/relationships/image" Target="media/image86.jpeg"/><Relationship Id="rId119" Type="http://schemas.openxmlformats.org/officeDocument/2006/relationships/image" Target="media/image91.jpeg"/><Relationship Id="rId44" Type="http://schemas.openxmlformats.org/officeDocument/2006/relationships/image" Target="media/image21.jpeg"/><Relationship Id="rId60" Type="http://schemas.openxmlformats.org/officeDocument/2006/relationships/image" Target="media/image32.jpeg"/><Relationship Id="rId65" Type="http://schemas.openxmlformats.org/officeDocument/2006/relationships/image" Target="media/image37.jpeg"/><Relationship Id="rId81" Type="http://schemas.openxmlformats.org/officeDocument/2006/relationships/image" Target="media/image53.jpeg"/><Relationship Id="rId86" Type="http://schemas.openxmlformats.org/officeDocument/2006/relationships/image" Target="media/image58.jpeg"/><Relationship Id="rId130" Type="http://schemas.openxmlformats.org/officeDocument/2006/relationships/image" Target="media/image102.jpeg"/><Relationship Id="rId135" Type="http://schemas.openxmlformats.org/officeDocument/2006/relationships/image" Target="media/image107.jpeg"/><Relationship Id="rId13" Type="http://schemas.openxmlformats.org/officeDocument/2006/relationships/diagramColors" Target="diagrams/colors1.xml"/><Relationship Id="rId18" Type="http://schemas.openxmlformats.org/officeDocument/2006/relationships/image" Target="media/image6.png"/><Relationship Id="rId39" Type="http://schemas.openxmlformats.org/officeDocument/2006/relationships/diagramData" Target="diagrams/data3.xml"/><Relationship Id="rId109" Type="http://schemas.openxmlformats.org/officeDocument/2006/relationships/image" Target="media/image81.jpeg"/><Relationship Id="rId34" Type="http://schemas.openxmlformats.org/officeDocument/2006/relationships/diagramData" Target="diagrams/data2.xml"/><Relationship Id="rId50" Type="http://schemas.openxmlformats.org/officeDocument/2006/relationships/image" Target="media/image27.png"/><Relationship Id="rId55" Type="http://schemas.microsoft.com/office/2007/relationships/diagramDrawing" Target="diagrams/drawing4.xml"/><Relationship Id="rId76" Type="http://schemas.openxmlformats.org/officeDocument/2006/relationships/image" Target="media/image48.png"/><Relationship Id="rId97" Type="http://schemas.openxmlformats.org/officeDocument/2006/relationships/image" Target="media/image69.jpeg"/><Relationship Id="rId104" Type="http://schemas.openxmlformats.org/officeDocument/2006/relationships/image" Target="media/image76.jpeg"/><Relationship Id="rId120" Type="http://schemas.openxmlformats.org/officeDocument/2006/relationships/image" Target="media/image92.jpeg"/><Relationship Id="rId125" Type="http://schemas.openxmlformats.org/officeDocument/2006/relationships/image" Target="media/image97.jpeg"/><Relationship Id="rId7" Type="http://schemas.openxmlformats.org/officeDocument/2006/relationships/endnotes" Target="endnotes.xml"/><Relationship Id="rId71" Type="http://schemas.openxmlformats.org/officeDocument/2006/relationships/image" Target="media/image43.jpeg"/><Relationship Id="rId92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16.emf"/><Relationship Id="rId24" Type="http://schemas.openxmlformats.org/officeDocument/2006/relationships/image" Target="media/image11.jpeg"/><Relationship Id="rId40" Type="http://schemas.openxmlformats.org/officeDocument/2006/relationships/diagramLayout" Target="diagrams/layout3.xml"/><Relationship Id="rId45" Type="http://schemas.openxmlformats.org/officeDocument/2006/relationships/image" Target="media/image22.jpeg"/><Relationship Id="rId66" Type="http://schemas.openxmlformats.org/officeDocument/2006/relationships/image" Target="media/image38.jpeg"/><Relationship Id="rId87" Type="http://schemas.openxmlformats.org/officeDocument/2006/relationships/image" Target="media/image59.jpeg"/><Relationship Id="rId110" Type="http://schemas.openxmlformats.org/officeDocument/2006/relationships/image" Target="media/image82.jpeg"/><Relationship Id="rId115" Type="http://schemas.openxmlformats.org/officeDocument/2006/relationships/image" Target="media/image87.jpeg"/><Relationship Id="rId131" Type="http://schemas.openxmlformats.org/officeDocument/2006/relationships/image" Target="media/image103.jpeg"/><Relationship Id="rId136" Type="http://schemas.openxmlformats.org/officeDocument/2006/relationships/image" Target="media/image108.jpeg"/><Relationship Id="rId61" Type="http://schemas.openxmlformats.org/officeDocument/2006/relationships/image" Target="media/image33.jpeg"/><Relationship Id="rId82" Type="http://schemas.openxmlformats.org/officeDocument/2006/relationships/image" Target="media/image54.jpeg"/><Relationship Id="rId19" Type="http://schemas.microsoft.com/office/2007/relationships/hdphoto" Target="media/hdphoto1.wdp"/><Relationship Id="rId14" Type="http://schemas.microsoft.com/office/2007/relationships/diagramDrawing" Target="diagrams/drawing1.xml"/><Relationship Id="rId30" Type="http://schemas.openxmlformats.org/officeDocument/2006/relationships/image" Target="media/image17.jpeg"/><Relationship Id="rId35" Type="http://schemas.openxmlformats.org/officeDocument/2006/relationships/diagramLayout" Target="diagrams/layout2.xml"/><Relationship Id="rId56" Type="http://schemas.openxmlformats.org/officeDocument/2006/relationships/image" Target="media/image28.png"/><Relationship Id="rId77" Type="http://schemas.openxmlformats.org/officeDocument/2006/relationships/image" Target="media/image49.jpeg"/><Relationship Id="rId100" Type="http://schemas.openxmlformats.org/officeDocument/2006/relationships/image" Target="media/image72.jpeg"/><Relationship Id="rId105" Type="http://schemas.openxmlformats.org/officeDocument/2006/relationships/image" Target="media/image77.jpeg"/><Relationship Id="rId126" Type="http://schemas.openxmlformats.org/officeDocument/2006/relationships/image" Target="media/image98.jpeg"/><Relationship Id="rId8" Type="http://schemas.openxmlformats.org/officeDocument/2006/relationships/image" Target="media/image1.jpeg"/><Relationship Id="rId51" Type="http://schemas.openxmlformats.org/officeDocument/2006/relationships/diagramData" Target="diagrams/data4.xml"/><Relationship Id="rId72" Type="http://schemas.openxmlformats.org/officeDocument/2006/relationships/image" Target="media/image44.jpeg"/><Relationship Id="rId93" Type="http://schemas.openxmlformats.org/officeDocument/2006/relationships/image" Target="media/image65.jpeg"/><Relationship Id="rId98" Type="http://schemas.openxmlformats.org/officeDocument/2006/relationships/image" Target="media/image70.jpeg"/><Relationship Id="rId121" Type="http://schemas.openxmlformats.org/officeDocument/2006/relationships/image" Target="media/image93.jpeg"/><Relationship Id="rId3" Type="http://schemas.openxmlformats.org/officeDocument/2006/relationships/styles" Target="styles.xml"/><Relationship Id="rId25" Type="http://schemas.openxmlformats.org/officeDocument/2006/relationships/image" Target="media/image12.jpeg"/><Relationship Id="rId46" Type="http://schemas.openxmlformats.org/officeDocument/2006/relationships/image" Target="media/image23.png"/><Relationship Id="rId67" Type="http://schemas.openxmlformats.org/officeDocument/2006/relationships/image" Target="media/image39.jpeg"/><Relationship Id="rId116" Type="http://schemas.openxmlformats.org/officeDocument/2006/relationships/image" Target="media/image88.jpeg"/><Relationship Id="rId137" Type="http://schemas.openxmlformats.org/officeDocument/2006/relationships/footer" Target="footer1.xml"/><Relationship Id="rId20" Type="http://schemas.openxmlformats.org/officeDocument/2006/relationships/image" Target="media/image7.jpeg"/><Relationship Id="rId41" Type="http://schemas.openxmlformats.org/officeDocument/2006/relationships/diagramQuickStyle" Target="diagrams/quickStyle3.xml"/><Relationship Id="rId62" Type="http://schemas.openxmlformats.org/officeDocument/2006/relationships/image" Target="media/image34.jpeg"/><Relationship Id="rId83" Type="http://schemas.openxmlformats.org/officeDocument/2006/relationships/image" Target="media/image55.jpeg"/><Relationship Id="rId88" Type="http://schemas.openxmlformats.org/officeDocument/2006/relationships/image" Target="media/image60.jpeg"/><Relationship Id="rId111" Type="http://schemas.openxmlformats.org/officeDocument/2006/relationships/image" Target="media/image83.jpeg"/><Relationship Id="rId132" Type="http://schemas.openxmlformats.org/officeDocument/2006/relationships/image" Target="media/image104.jpeg"/><Relationship Id="rId15" Type="http://schemas.openxmlformats.org/officeDocument/2006/relationships/image" Target="media/image3.jpeg"/><Relationship Id="rId36" Type="http://schemas.openxmlformats.org/officeDocument/2006/relationships/diagramQuickStyle" Target="diagrams/quickStyle2.xml"/><Relationship Id="rId57" Type="http://schemas.openxmlformats.org/officeDocument/2006/relationships/image" Target="media/image29.png"/><Relationship Id="rId106" Type="http://schemas.openxmlformats.org/officeDocument/2006/relationships/image" Target="media/image78.jpeg"/><Relationship Id="rId127" Type="http://schemas.openxmlformats.org/officeDocument/2006/relationships/image" Target="media/image99.jpeg"/><Relationship Id="rId10" Type="http://schemas.openxmlformats.org/officeDocument/2006/relationships/diagramData" Target="diagrams/data1.xml"/><Relationship Id="rId31" Type="http://schemas.openxmlformats.org/officeDocument/2006/relationships/image" Target="media/image18.jpeg"/><Relationship Id="rId52" Type="http://schemas.openxmlformats.org/officeDocument/2006/relationships/diagramLayout" Target="diagrams/layout4.xml"/><Relationship Id="rId73" Type="http://schemas.openxmlformats.org/officeDocument/2006/relationships/image" Target="media/image45.jpeg"/><Relationship Id="rId78" Type="http://schemas.openxmlformats.org/officeDocument/2006/relationships/image" Target="media/image50.jpeg"/><Relationship Id="rId94" Type="http://schemas.openxmlformats.org/officeDocument/2006/relationships/image" Target="media/image66.jpeg"/><Relationship Id="rId99" Type="http://schemas.openxmlformats.org/officeDocument/2006/relationships/image" Target="media/image71.jpeg"/><Relationship Id="rId101" Type="http://schemas.openxmlformats.org/officeDocument/2006/relationships/image" Target="media/image73.jpeg"/><Relationship Id="rId122" Type="http://schemas.openxmlformats.org/officeDocument/2006/relationships/image" Target="media/image9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3.jpeg"/><Relationship Id="rId47" Type="http://schemas.openxmlformats.org/officeDocument/2006/relationships/image" Target="media/image24.png"/><Relationship Id="rId68" Type="http://schemas.openxmlformats.org/officeDocument/2006/relationships/image" Target="media/image40.jpeg"/><Relationship Id="rId89" Type="http://schemas.openxmlformats.org/officeDocument/2006/relationships/image" Target="media/image61.jpeg"/><Relationship Id="rId112" Type="http://schemas.openxmlformats.org/officeDocument/2006/relationships/image" Target="media/image84.jpeg"/><Relationship Id="rId133" Type="http://schemas.openxmlformats.org/officeDocument/2006/relationships/image" Target="media/image10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4_3">
  <dgm:title val=""/>
  <dgm:desc val=""/>
  <dgm:catLst>
    <dgm:cat type="accent4" pri="11300"/>
  </dgm:catLst>
  <dgm:styleLbl name="node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shade val="80000"/>
      </a:schemeClr>
      <a:schemeClr val="accent4">
        <a:tint val="7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/>
    <dgm:txEffectClrLst/>
  </dgm:styleLbl>
  <dgm:styleLbl name="ln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9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8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74BE4F3-7B82-4ABB-A8D0-AFBC4A033181}" type="doc">
      <dgm:prSet loTypeId="urn:microsoft.com/office/officeart/2005/8/layout/hierarchy2" loCatId="hierarchy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zh-TW" altLang="en-US"/>
        </a:p>
      </dgm:t>
    </dgm:pt>
    <dgm:pt modelId="{3B0A7FA5-57A8-46BE-9E2D-39ED36679C46}">
      <dgm:prSet phldrT="[文字]"/>
      <dgm:spPr/>
      <dgm:t>
        <a:bodyPr/>
        <a:lstStyle/>
        <a:p>
          <a:r>
            <a:rPr lang="zh-TW" altLang="en-US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反毒</a:t>
          </a:r>
        </a:p>
      </dgm:t>
    </dgm:pt>
    <dgm:pt modelId="{F36EF5DA-E786-461E-94B9-DCABD8AADE3A}" type="parTrans" cxnId="{E060C2F3-5568-4444-B500-4B4AD16AD5E6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66566A6-B1BE-453D-A235-2275E039E062}" type="sibTrans" cxnId="{E060C2F3-5568-4444-B500-4B4AD16AD5E6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30B83BFC-88F0-4CD9-9E78-C1C3C3C789C6}">
      <dgm:prSet phldrT="[文字]"/>
      <dgm:spPr/>
      <dgm:t>
        <a:bodyPr/>
        <a:lstStyle/>
        <a:p>
          <a:r>
            <a:rPr lang="zh-TW" altLang="en-US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活動一、識毒</a:t>
          </a:r>
        </a:p>
      </dgm:t>
    </dgm:pt>
    <dgm:pt modelId="{AD22A830-5A75-405E-8B2A-7AC93D261E46}" type="parTrans" cxnId="{57EBA0AD-9669-41D0-8963-070B72827533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37E3E87B-C853-4AC4-98D0-9E88647F830E}" type="sibTrans" cxnId="{57EBA0AD-9669-41D0-8963-070B72827533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3F2C35D-528D-4670-B27E-2FF5EE8372D8}">
      <dgm:prSet phldrT="[文字]"/>
      <dgm:spPr/>
      <dgm:t>
        <a:bodyPr/>
        <a:lstStyle/>
        <a:p>
          <a:r>
            <a:rPr lang="zh-TW" altLang="en-US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簡報教學</a:t>
          </a:r>
        </a:p>
      </dgm:t>
    </dgm:pt>
    <dgm:pt modelId="{404A842C-5D47-4A19-A3C2-5B57BD6080B5}" type="parTrans" cxnId="{56AC1CD0-AB0E-4E77-BFD7-DEE5E3BD5342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C62A51C-33A2-454A-A110-EB3A3C0D6C80}" type="sibTrans" cxnId="{56AC1CD0-AB0E-4E77-BFD7-DEE5E3BD5342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88A18A7-EC08-4368-B509-F9FDDEFA6EFA}">
      <dgm:prSet phldrT="[文字]"/>
      <dgm:spPr/>
      <dgm:t>
        <a:bodyPr/>
        <a:lstStyle/>
        <a:p>
          <a:r>
            <a:rPr lang="zh-TW" altLang="en-US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認識毒品種類及不良副作用</a:t>
          </a:r>
        </a:p>
      </dgm:t>
    </dgm:pt>
    <dgm:pt modelId="{6FE46CDE-77C6-4248-8DB7-3738C768FA55}" type="parTrans" cxnId="{80FFE804-AFC0-48E7-9D74-1E7F3057AF4C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BCAC1D1-36E0-46B1-B409-3E5931D19D2D}" type="sibTrans" cxnId="{80FFE804-AFC0-48E7-9D74-1E7F3057AF4C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3A43E4A8-23FC-4CF2-AEC5-29DB5A84734A}">
      <dgm:prSet phldrT="[文字]"/>
      <dgm:spPr/>
      <dgm:t>
        <a:bodyPr/>
        <a:lstStyle/>
        <a:p>
          <a:r>
            <a:rPr lang="zh-TW" altLang="en-US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活動二、拒毒</a:t>
          </a:r>
        </a:p>
      </dgm:t>
    </dgm:pt>
    <dgm:pt modelId="{B8F11BB1-F066-4046-BAF9-908999D3E586}" type="parTrans" cxnId="{C64635BE-71DB-4D81-825A-78562AD16864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2D6C3CD-F4A2-404E-8C46-311DE067FED5}" type="sibTrans" cxnId="{C64635BE-71DB-4D81-825A-78562AD16864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ADFABFE-F030-494E-A0A4-0B28F60D429B}">
      <dgm:prSet phldrT="[文字]"/>
      <dgm:spPr/>
      <dgm:t>
        <a:bodyPr/>
        <a:lstStyle/>
        <a:p>
          <a:r>
            <a:rPr lang="zh-TW" altLang="en-US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具體說出拒絕毒品的方法及策略</a:t>
          </a:r>
        </a:p>
      </dgm:t>
    </dgm:pt>
    <dgm:pt modelId="{867285D8-082C-4153-AF05-7381E2F97472}" type="parTrans" cxnId="{6E19A711-302C-48E9-B475-BEB6C9019B25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39FF8827-3399-4813-98B8-C7ABEC9001F4}" type="sibTrans" cxnId="{6E19A711-302C-48E9-B475-BEB6C9019B25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BCAB606-63C3-4D14-9642-647E41B54AC4}">
      <dgm:prSet/>
      <dgm:spPr/>
      <dgm:t>
        <a:bodyPr/>
        <a:lstStyle/>
        <a:p>
          <a:r>
            <a:rPr lang="zh-TW" altLang="en-US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活動三、緝毒</a:t>
          </a:r>
        </a:p>
      </dgm:t>
    </dgm:pt>
    <dgm:pt modelId="{FCC9590C-655E-4AE3-B6AB-AC43F5BD7D69}" type="parTrans" cxnId="{27F50FB7-CBAF-4597-A948-72E8D21BEEBD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B92259B-A687-4063-8160-E504AE02F307}" type="sibTrans" cxnId="{27F50FB7-CBAF-4597-A948-72E8D21BEEBD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BE3890E-6DE0-4C39-B5BE-E76AF2AB2F69}">
      <dgm:prSet/>
      <dgm:spPr/>
      <dgm:t>
        <a:bodyPr/>
        <a:lstStyle/>
        <a:p>
          <a:r>
            <a:rPr lang="zh-TW" altLang="en-US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「</a:t>
          </a:r>
          <a:r>
            <a:rPr lang="zh-TW" altLang="en-US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緝毒小尖兵」桌遊</a:t>
          </a:r>
        </a:p>
      </dgm:t>
    </dgm:pt>
    <dgm:pt modelId="{3EF2E81A-3695-4C23-A126-259B8BC3472F}" type="parTrans" cxnId="{472BE00B-F6C6-4956-ACAA-64E8748EB797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6AD4C2DA-6444-4D89-A919-BB024EFE8071}" type="sibTrans" cxnId="{472BE00B-F6C6-4956-ACAA-64E8748EB797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073ADAD1-516F-4951-8AA3-34823AE4CF2D}">
      <dgm:prSet/>
      <dgm:spPr/>
      <dgm:t>
        <a:bodyPr/>
        <a:lstStyle/>
        <a:p>
          <a:r>
            <a:rPr lang="zh-TW" altLang="en-US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班際桌遊競賽</a:t>
          </a:r>
        </a:p>
      </dgm:t>
    </dgm:pt>
    <dgm:pt modelId="{4958085F-47DF-478A-B837-65DEAA5D0A87}" type="parTrans" cxnId="{71ED3319-D316-4830-AC5F-A86E38D07F2D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9F364A8-E906-4184-9D3C-C40B751FED09}" type="sibTrans" cxnId="{71ED3319-D316-4830-AC5F-A86E38D07F2D}">
      <dgm:prSet/>
      <dgm:spPr/>
      <dgm:t>
        <a:bodyPr/>
        <a:lstStyle/>
        <a:p>
          <a:endParaRPr lang="zh-TW" altLang="en-US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FF55D97-C23C-4B90-9777-5BD1AB7BC735}" type="pres">
      <dgm:prSet presAssocID="{074BE4F3-7B82-4ABB-A8D0-AFBC4A033181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7115A2D8-A29A-47D6-85C9-DBCCD691604B}" type="pres">
      <dgm:prSet presAssocID="{3B0A7FA5-57A8-46BE-9E2D-39ED36679C46}" presName="root1" presStyleCnt="0"/>
      <dgm:spPr/>
    </dgm:pt>
    <dgm:pt modelId="{DF2EEFE6-B03F-4D09-8CBD-CFA8ECB23D8F}" type="pres">
      <dgm:prSet presAssocID="{3B0A7FA5-57A8-46BE-9E2D-39ED36679C46}" presName="LevelOneTextNode" presStyleLbl="node0" presStyleIdx="0" presStyleCnt="1">
        <dgm:presLayoutVars>
          <dgm:chPref val="3"/>
        </dgm:presLayoutVars>
      </dgm:prSet>
      <dgm:spPr/>
    </dgm:pt>
    <dgm:pt modelId="{36221B19-74C8-42C2-AA46-334D83FAC9D5}" type="pres">
      <dgm:prSet presAssocID="{3B0A7FA5-57A8-46BE-9E2D-39ED36679C46}" presName="level2hierChild" presStyleCnt="0"/>
      <dgm:spPr/>
    </dgm:pt>
    <dgm:pt modelId="{4B4EA492-45AF-4999-A84E-9D1880F48151}" type="pres">
      <dgm:prSet presAssocID="{AD22A830-5A75-405E-8B2A-7AC93D261E46}" presName="conn2-1" presStyleLbl="parChTrans1D2" presStyleIdx="0" presStyleCnt="3"/>
      <dgm:spPr/>
    </dgm:pt>
    <dgm:pt modelId="{9B05ACBE-DD1B-4F61-BD71-35E927CD1F53}" type="pres">
      <dgm:prSet presAssocID="{AD22A830-5A75-405E-8B2A-7AC93D261E46}" presName="connTx" presStyleLbl="parChTrans1D2" presStyleIdx="0" presStyleCnt="3"/>
      <dgm:spPr/>
    </dgm:pt>
    <dgm:pt modelId="{31AE24BB-0F0B-46C8-8922-7472CECADE89}" type="pres">
      <dgm:prSet presAssocID="{30B83BFC-88F0-4CD9-9E78-C1C3C3C789C6}" presName="root2" presStyleCnt="0"/>
      <dgm:spPr/>
    </dgm:pt>
    <dgm:pt modelId="{B3EB0B11-3B54-48DB-9750-17D5F9576D87}" type="pres">
      <dgm:prSet presAssocID="{30B83BFC-88F0-4CD9-9E78-C1C3C3C789C6}" presName="LevelTwoTextNode" presStyleLbl="node2" presStyleIdx="0" presStyleCnt="3">
        <dgm:presLayoutVars>
          <dgm:chPref val="3"/>
        </dgm:presLayoutVars>
      </dgm:prSet>
      <dgm:spPr/>
    </dgm:pt>
    <dgm:pt modelId="{E3DABCE2-DF9F-42B2-A7B4-6A32D8E64238}" type="pres">
      <dgm:prSet presAssocID="{30B83BFC-88F0-4CD9-9E78-C1C3C3C789C6}" presName="level3hierChild" presStyleCnt="0"/>
      <dgm:spPr/>
    </dgm:pt>
    <dgm:pt modelId="{E2E366CE-DDB3-485F-9167-7F9D4DB8E4A0}" type="pres">
      <dgm:prSet presAssocID="{404A842C-5D47-4A19-A3C2-5B57BD6080B5}" presName="conn2-1" presStyleLbl="parChTrans1D3" presStyleIdx="0" presStyleCnt="5"/>
      <dgm:spPr/>
    </dgm:pt>
    <dgm:pt modelId="{3BB7FC73-7913-4EEE-98C8-F58AFD0C116D}" type="pres">
      <dgm:prSet presAssocID="{404A842C-5D47-4A19-A3C2-5B57BD6080B5}" presName="connTx" presStyleLbl="parChTrans1D3" presStyleIdx="0" presStyleCnt="5"/>
      <dgm:spPr/>
    </dgm:pt>
    <dgm:pt modelId="{5BB75CC4-F859-4157-8BAA-576114A8C52F}" type="pres">
      <dgm:prSet presAssocID="{E3F2C35D-528D-4670-B27E-2FF5EE8372D8}" presName="root2" presStyleCnt="0"/>
      <dgm:spPr/>
    </dgm:pt>
    <dgm:pt modelId="{FCA43CE9-A7E0-4DE3-9BD9-BB9FA92BB0CE}" type="pres">
      <dgm:prSet presAssocID="{E3F2C35D-528D-4670-B27E-2FF5EE8372D8}" presName="LevelTwoTextNode" presStyleLbl="node3" presStyleIdx="0" presStyleCnt="5">
        <dgm:presLayoutVars>
          <dgm:chPref val="3"/>
        </dgm:presLayoutVars>
      </dgm:prSet>
      <dgm:spPr/>
    </dgm:pt>
    <dgm:pt modelId="{3562C1EB-762C-4AD1-98E9-60FF56FAAF3D}" type="pres">
      <dgm:prSet presAssocID="{E3F2C35D-528D-4670-B27E-2FF5EE8372D8}" presName="level3hierChild" presStyleCnt="0"/>
      <dgm:spPr/>
    </dgm:pt>
    <dgm:pt modelId="{9017F257-F81E-4C40-B90E-BD9F424B50B0}" type="pres">
      <dgm:prSet presAssocID="{6FE46CDE-77C6-4248-8DB7-3738C768FA55}" presName="conn2-1" presStyleLbl="parChTrans1D3" presStyleIdx="1" presStyleCnt="5"/>
      <dgm:spPr/>
    </dgm:pt>
    <dgm:pt modelId="{36FD9E49-2823-4C3E-AD08-EBA323878D26}" type="pres">
      <dgm:prSet presAssocID="{6FE46CDE-77C6-4248-8DB7-3738C768FA55}" presName="connTx" presStyleLbl="parChTrans1D3" presStyleIdx="1" presStyleCnt="5"/>
      <dgm:spPr/>
    </dgm:pt>
    <dgm:pt modelId="{7178DE11-90D5-4BEE-8D88-F9EA3F733090}" type="pres">
      <dgm:prSet presAssocID="{A88A18A7-EC08-4368-B509-F9FDDEFA6EFA}" presName="root2" presStyleCnt="0"/>
      <dgm:spPr/>
    </dgm:pt>
    <dgm:pt modelId="{8AD4CD3F-8083-4323-9722-42FDC1C88705}" type="pres">
      <dgm:prSet presAssocID="{A88A18A7-EC08-4368-B509-F9FDDEFA6EFA}" presName="LevelTwoTextNode" presStyleLbl="node3" presStyleIdx="1" presStyleCnt="5">
        <dgm:presLayoutVars>
          <dgm:chPref val="3"/>
        </dgm:presLayoutVars>
      </dgm:prSet>
      <dgm:spPr/>
    </dgm:pt>
    <dgm:pt modelId="{E19CAC80-3C0B-4EDD-AE71-520BE40964DE}" type="pres">
      <dgm:prSet presAssocID="{A88A18A7-EC08-4368-B509-F9FDDEFA6EFA}" presName="level3hierChild" presStyleCnt="0"/>
      <dgm:spPr/>
    </dgm:pt>
    <dgm:pt modelId="{01318537-E872-4DE4-AD5F-F1AD6DA1866C}" type="pres">
      <dgm:prSet presAssocID="{B8F11BB1-F066-4046-BAF9-908999D3E586}" presName="conn2-1" presStyleLbl="parChTrans1D2" presStyleIdx="1" presStyleCnt="3"/>
      <dgm:spPr/>
    </dgm:pt>
    <dgm:pt modelId="{E8517E47-E623-4EBF-813B-99B3885B614E}" type="pres">
      <dgm:prSet presAssocID="{B8F11BB1-F066-4046-BAF9-908999D3E586}" presName="connTx" presStyleLbl="parChTrans1D2" presStyleIdx="1" presStyleCnt="3"/>
      <dgm:spPr/>
    </dgm:pt>
    <dgm:pt modelId="{0CD86DDC-E470-42D9-A879-5D1DB86C82B8}" type="pres">
      <dgm:prSet presAssocID="{3A43E4A8-23FC-4CF2-AEC5-29DB5A84734A}" presName="root2" presStyleCnt="0"/>
      <dgm:spPr/>
    </dgm:pt>
    <dgm:pt modelId="{479CDCC7-4E9F-47B6-9849-D31F3514E60D}" type="pres">
      <dgm:prSet presAssocID="{3A43E4A8-23FC-4CF2-AEC5-29DB5A84734A}" presName="LevelTwoTextNode" presStyleLbl="node2" presStyleIdx="1" presStyleCnt="3">
        <dgm:presLayoutVars>
          <dgm:chPref val="3"/>
        </dgm:presLayoutVars>
      </dgm:prSet>
      <dgm:spPr/>
    </dgm:pt>
    <dgm:pt modelId="{B1A2969F-9C8D-4B0D-9D36-4AEAA0A21675}" type="pres">
      <dgm:prSet presAssocID="{3A43E4A8-23FC-4CF2-AEC5-29DB5A84734A}" presName="level3hierChild" presStyleCnt="0"/>
      <dgm:spPr/>
    </dgm:pt>
    <dgm:pt modelId="{C1CF8A81-44DD-4C43-B9EC-D5EA9C0FABC0}" type="pres">
      <dgm:prSet presAssocID="{867285D8-082C-4153-AF05-7381E2F97472}" presName="conn2-1" presStyleLbl="parChTrans1D3" presStyleIdx="2" presStyleCnt="5"/>
      <dgm:spPr/>
    </dgm:pt>
    <dgm:pt modelId="{6C7772AF-21D1-454E-9554-3532714ACA19}" type="pres">
      <dgm:prSet presAssocID="{867285D8-082C-4153-AF05-7381E2F97472}" presName="connTx" presStyleLbl="parChTrans1D3" presStyleIdx="2" presStyleCnt="5"/>
      <dgm:spPr/>
    </dgm:pt>
    <dgm:pt modelId="{C6205E9A-3268-486E-8A02-44CE3EF220C0}" type="pres">
      <dgm:prSet presAssocID="{DADFABFE-F030-494E-A0A4-0B28F60D429B}" presName="root2" presStyleCnt="0"/>
      <dgm:spPr/>
    </dgm:pt>
    <dgm:pt modelId="{F2595AE4-4E20-41AD-AB6C-A0A0AC8E2701}" type="pres">
      <dgm:prSet presAssocID="{DADFABFE-F030-494E-A0A4-0B28F60D429B}" presName="LevelTwoTextNode" presStyleLbl="node3" presStyleIdx="2" presStyleCnt="5">
        <dgm:presLayoutVars>
          <dgm:chPref val="3"/>
        </dgm:presLayoutVars>
      </dgm:prSet>
      <dgm:spPr/>
    </dgm:pt>
    <dgm:pt modelId="{FD86258C-FFA6-452D-AAD5-7243EEAE525F}" type="pres">
      <dgm:prSet presAssocID="{DADFABFE-F030-494E-A0A4-0B28F60D429B}" presName="level3hierChild" presStyleCnt="0"/>
      <dgm:spPr/>
    </dgm:pt>
    <dgm:pt modelId="{BC3B2780-AA2A-4BAE-941D-1EAA46FEC8ED}" type="pres">
      <dgm:prSet presAssocID="{FCC9590C-655E-4AE3-B6AB-AC43F5BD7D69}" presName="conn2-1" presStyleLbl="parChTrans1D2" presStyleIdx="2" presStyleCnt="3"/>
      <dgm:spPr/>
    </dgm:pt>
    <dgm:pt modelId="{144AD815-0886-4868-BD14-2DE9F3951518}" type="pres">
      <dgm:prSet presAssocID="{FCC9590C-655E-4AE3-B6AB-AC43F5BD7D69}" presName="connTx" presStyleLbl="parChTrans1D2" presStyleIdx="2" presStyleCnt="3"/>
      <dgm:spPr/>
    </dgm:pt>
    <dgm:pt modelId="{E68D217D-DB5E-4C69-A3ED-1662E90AB249}" type="pres">
      <dgm:prSet presAssocID="{8BCAB606-63C3-4D14-9642-647E41B54AC4}" presName="root2" presStyleCnt="0"/>
      <dgm:spPr/>
    </dgm:pt>
    <dgm:pt modelId="{92CE8837-2772-4C52-A851-B9B1E48D988D}" type="pres">
      <dgm:prSet presAssocID="{8BCAB606-63C3-4D14-9642-647E41B54AC4}" presName="LevelTwoTextNode" presStyleLbl="node2" presStyleIdx="2" presStyleCnt="3">
        <dgm:presLayoutVars>
          <dgm:chPref val="3"/>
        </dgm:presLayoutVars>
      </dgm:prSet>
      <dgm:spPr/>
    </dgm:pt>
    <dgm:pt modelId="{6E8077E9-E14A-4840-AABC-F3D04072941E}" type="pres">
      <dgm:prSet presAssocID="{8BCAB606-63C3-4D14-9642-647E41B54AC4}" presName="level3hierChild" presStyleCnt="0"/>
      <dgm:spPr/>
    </dgm:pt>
    <dgm:pt modelId="{8E1D4E9B-F203-4A9E-9069-23FA348AA717}" type="pres">
      <dgm:prSet presAssocID="{3EF2E81A-3695-4C23-A126-259B8BC3472F}" presName="conn2-1" presStyleLbl="parChTrans1D3" presStyleIdx="3" presStyleCnt="5"/>
      <dgm:spPr/>
    </dgm:pt>
    <dgm:pt modelId="{598D5BBF-D711-484B-BDF2-B2B9CD5A78EB}" type="pres">
      <dgm:prSet presAssocID="{3EF2E81A-3695-4C23-A126-259B8BC3472F}" presName="connTx" presStyleLbl="parChTrans1D3" presStyleIdx="3" presStyleCnt="5"/>
      <dgm:spPr/>
    </dgm:pt>
    <dgm:pt modelId="{234FF99F-E04F-45C2-A14B-7704B803DA80}" type="pres">
      <dgm:prSet presAssocID="{CBE3890E-6DE0-4C39-B5BE-E76AF2AB2F69}" presName="root2" presStyleCnt="0"/>
      <dgm:spPr/>
    </dgm:pt>
    <dgm:pt modelId="{8D693104-1972-4A91-AABB-7441A8D6D6FF}" type="pres">
      <dgm:prSet presAssocID="{CBE3890E-6DE0-4C39-B5BE-E76AF2AB2F69}" presName="LevelTwoTextNode" presStyleLbl="node3" presStyleIdx="3" presStyleCnt="5">
        <dgm:presLayoutVars>
          <dgm:chPref val="3"/>
        </dgm:presLayoutVars>
      </dgm:prSet>
      <dgm:spPr/>
    </dgm:pt>
    <dgm:pt modelId="{9703A7E8-C3DF-48B0-86E4-32326633307B}" type="pres">
      <dgm:prSet presAssocID="{CBE3890E-6DE0-4C39-B5BE-E76AF2AB2F69}" presName="level3hierChild" presStyleCnt="0"/>
      <dgm:spPr/>
    </dgm:pt>
    <dgm:pt modelId="{FF69B09A-7239-403A-83DE-89668EB05001}" type="pres">
      <dgm:prSet presAssocID="{4958085F-47DF-478A-B837-65DEAA5D0A87}" presName="conn2-1" presStyleLbl="parChTrans1D3" presStyleIdx="4" presStyleCnt="5"/>
      <dgm:spPr/>
    </dgm:pt>
    <dgm:pt modelId="{6D9D972E-3A20-4F11-BF5B-2B051D166EA2}" type="pres">
      <dgm:prSet presAssocID="{4958085F-47DF-478A-B837-65DEAA5D0A87}" presName="connTx" presStyleLbl="parChTrans1D3" presStyleIdx="4" presStyleCnt="5"/>
      <dgm:spPr/>
    </dgm:pt>
    <dgm:pt modelId="{B92853A6-FCBF-4A34-A038-366A1FE1B3BB}" type="pres">
      <dgm:prSet presAssocID="{073ADAD1-516F-4951-8AA3-34823AE4CF2D}" presName="root2" presStyleCnt="0"/>
      <dgm:spPr/>
    </dgm:pt>
    <dgm:pt modelId="{DBD11467-33FA-4CA5-9A26-351582D55E61}" type="pres">
      <dgm:prSet presAssocID="{073ADAD1-516F-4951-8AA3-34823AE4CF2D}" presName="LevelTwoTextNode" presStyleLbl="node3" presStyleIdx="4" presStyleCnt="5">
        <dgm:presLayoutVars>
          <dgm:chPref val="3"/>
        </dgm:presLayoutVars>
      </dgm:prSet>
      <dgm:spPr/>
    </dgm:pt>
    <dgm:pt modelId="{5F3C96C8-89D9-4689-B42F-A4FEC635E965}" type="pres">
      <dgm:prSet presAssocID="{073ADAD1-516F-4951-8AA3-34823AE4CF2D}" presName="level3hierChild" presStyleCnt="0"/>
      <dgm:spPr/>
    </dgm:pt>
  </dgm:ptLst>
  <dgm:cxnLst>
    <dgm:cxn modelId="{A6EA3402-03BB-4AC9-916F-762DEA94E0E9}" type="presOf" srcId="{B8F11BB1-F066-4046-BAF9-908999D3E586}" destId="{E8517E47-E623-4EBF-813B-99B3885B614E}" srcOrd="1" destOrd="0" presId="urn:microsoft.com/office/officeart/2005/8/layout/hierarchy2"/>
    <dgm:cxn modelId="{80FFE804-AFC0-48E7-9D74-1E7F3057AF4C}" srcId="{30B83BFC-88F0-4CD9-9E78-C1C3C3C789C6}" destId="{A88A18A7-EC08-4368-B509-F9FDDEFA6EFA}" srcOrd="1" destOrd="0" parTransId="{6FE46CDE-77C6-4248-8DB7-3738C768FA55}" sibTransId="{5BCAC1D1-36E0-46B1-B409-3E5931D19D2D}"/>
    <dgm:cxn modelId="{517D6B09-FBCF-4C52-8694-22E62C8BFF04}" type="presOf" srcId="{074BE4F3-7B82-4ABB-A8D0-AFBC4A033181}" destId="{4FF55D97-C23C-4B90-9777-5BD1AB7BC735}" srcOrd="0" destOrd="0" presId="urn:microsoft.com/office/officeart/2005/8/layout/hierarchy2"/>
    <dgm:cxn modelId="{2D15B809-DCA9-41D9-BEA5-05691764B153}" type="presOf" srcId="{3A43E4A8-23FC-4CF2-AEC5-29DB5A84734A}" destId="{479CDCC7-4E9F-47B6-9849-D31F3514E60D}" srcOrd="0" destOrd="0" presId="urn:microsoft.com/office/officeart/2005/8/layout/hierarchy2"/>
    <dgm:cxn modelId="{472BE00B-F6C6-4956-ACAA-64E8748EB797}" srcId="{8BCAB606-63C3-4D14-9642-647E41B54AC4}" destId="{CBE3890E-6DE0-4C39-B5BE-E76AF2AB2F69}" srcOrd="0" destOrd="0" parTransId="{3EF2E81A-3695-4C23-A126-259B8BC3472F}" sibTransId="{6AD4C2DA-6444-4D89-A919-BB024EFE8071}"/>
    <dgm:cxn modelId="{6E19A711-302C-48E9-B475-BEB6C9019B25}" srcId="{3A43E4A8-23FC-4CF2-AEC5-29DB5A84734A}" destId="{DADFABFE-F030-494E-A0A4-0B28F60D429B}" srcOrd="0" destOrd="0" parTransId="{867285D8-082C-4153-AF05-7381E2F97472}" sibTransId="{39FF8827-3399-4813-98B8-C7ABEC9001F4}"/>
    <dgm:cxn modelId="{19FBE112-9165-4F6E-8B97-9B9628A6D680}" type="presOf" srcId="{AD22A830-5A75-405E-8B2A-7AC93D261E46}" destId="{9B05ACBE-DD1B-4F61-BD71-35E927CD1F53}" srcOrd="1" destOrd="0" presId="urn:microsoft.com/office/officeart/2005/8/layout/hierarchy2"/>
    <dgm:cxn modelId="{D5151514-9BD8-425E-A56A-636233A2680D}" type="presOf" srcId="{867285D8-082C-4153-AF05-7381E2F97472}" destId="{6C7772AF-21D1-454E-9554-3532714ACA19}" srcOrd="1" destOrd="0" presId="urn:microsoft.com/office/officeart/2005/8/layout/hierarchy2"/>
    <dgm:cxn modelId="{F1286716-9103-4FB8-8C57-9955D3F73BB1}" type="presOf" srcId="{CBE3890E-6DE0-4C39-B5BE-E76AF2AB2F69}" destId="{8D693104-1972-4A91-AABB-7441A8D6D6FF}" srcOrd="0" destOrd="0" presId="urn:microsoft.com/office/officeart/2005/8/layout/hierarchy2"/>
    <dgm:cxn modelId="{71ED3319-D316-4830-AC5F-A86E38D07F2D}" srcId="{8BCAB606-63C3-4D14-9642-647E41B54AC4}" destId="{073ADAD1-516F-4951-8AA3-34823AE4CF2D}" srcOrd="1" destOrd="0" parTransId="{4958085F-47DF-478A-B837-65DEAA5D0A87}" sibTransId="{D9F364A8-E906-4184-9D3C-C40B751FED09}"/>
    <dgm:cxn modelId="{B327443E-5738-48AB-B6E7-A517FA26090A}" type="presOf" srcId="{AD22A830-5A75-405E-8B2A-7AC93D261E46}" destId="{4B4EA492-45AF-4999-A84E-9D1880F48151}" srcOrd="0" destOrd="0" presId="urn:microsoft.com/office/officeart/2005/8/layout/hierarchy2"/>
    <dgm:cxn modelId="{CBBAD25D-097A-46C1-ABF5-773C7F436BE2}" type="presOf" srcId="{404A842C-5D47-4A19-A3C2-5B57BD6080B5}" destId="{E2E366CE-DDB3-485F-9167-7F9D4DB8E4A0}" srcOrd="0" destOrd="0" presId="urn:microsoft.com/office/officeart/2005/8/layout/hierarchy2"/>
    <dgm:cxn modelId="{C5670343-5574-414B-A062-E1E05ECFEBAF}" type="presOf" srcId="{3B0A7FA5-57A8-46BE-9E2D-39ED36679C46}" destId="{DF2EEFE6-B03F-4D09-8CBD-CFA8ECB23D8F}" srcOrd="0" destOrd="0" presId="urn:microsoft.com/office/officeart/2005/8/layout/hierarchy2"/>
    <dgm:cxn modelId="{CA554366-E5F0-4E38-B080-B46611CB05A0}" type="presOf" srcId="{073ADAD1-516F-4951-8AA3-34823AE4CF2D}" destId="{DBD11467-33FA-4CA5-9A26-351582D55E61}" srcOrd="0" destOrd="0" presId="urn:microsoft.com/office/officeart/2005/8/layout/hierarchy2"/>
    <dgm:cxn modelId="{04657A75-2CFB-41B6-B707-FA291F2EABAF}" type="presOf" srcId="{E3F2C35D-528D-4670-B27E-2FF5EE8372D8}" destId="{FCA43CE9-A7E0-4DE3-9BD9-BB9FA92BB0CE}" srcOrd="0" destOrd="0" presId="urn:microsoft.com/office/officeart/2005/8/layout/hierarchy2"/>
    <dgm:cxn modelId="{1288AB75-BA2E-48D7-9592-D3A967D659F6}" type="presOf" srcId="{6FE46CDE-77C6-4248-8DB7-3738C768FA55}" destId="{9017F257-F81E-4C40-B90E-BD9F424B50B0}" srcOrd="0" destOrd="0" presId="urn:microsoft.com/office/officeart/2005/8/layout/hierarchy2"/>
    <dgm:cxn modelId="{22916A7C-3B92-4108-AADC-B63C1EEE31A0}" type="presOf" srcId="{4958085F-47DF-478A-B837-65DEAA5D0A87}" destId="{FF69B09A-7239-403A-83DE-89668EB05001}" srcOrd="0" destOrd="0" presId="urn:microsoft.com/office/officeart/2005/8/layout/hierarchy2"/>
    <dgm:cxn modelId="{3C6E1587-3DAB-4975-A446-CF7EA160EB81}" type="presOf" srcId="{3EF2E81A-3695-4C23-A126-259B8BC3472F}" destId="{598D5BBF-D711-484B-BDF2-B2B9CD5A78EB}" srcOrd="1" destOrd="0" presId="urn:microsoft.com/office/officeart/2005/8/layout/hierarchy2"/>
    <dgm:cxn modelId="{3164598D-59B2-416C-8E8C-9D951A64ADDA}" type="presOf" srcId="{867285D8-082C-4153-AF05-7381E2F97472}" destId="{C1CF8A81-44DD-4C43-B9EC-D5EA9C0FABC0}" srcOrd="0" destOrd="0" presId="urn:microsoft.com/office/officeart/2005/8/layout/hierarchy2"/>
    <dgm:cxn modelId="{54EED3A2-D8E6-4CEB-A98D-63D5AB057A46}" type="presOf" srcId="{FCC9590C-655E-4AE3-B6AB-AC43F5BD7D69}" destId="{144AD815-0886-4868-BD14-2DE9F3951518}" srcOrd="1" destOrd="0" presId="urn:microsoft.com/office/officeart/2005/8/layout/hierarchy2"/>
    <dgm:cxn modelId="{57EBA0AD-9669-41D0-8963-070B72827533}" srcId="{3B0A7FA5-57A8-46BE-9E2D-39ED36679C46}" destId="{30B83BFC-88F0-4CD9-9E78-C1C3C3C789C6}" srcOrd="0" destOrd="0" parTransId="{AD22A830-5A75-405E-8B2A-7AC93D261E46}" sibTransId="{37E3E87B-C853-4AC4-98D0-9E88647F830E}"/>
    <dgm:cxn modelId="{0293BCB1-DB26-4433-AEE3-C722BA36B1C2}" type="presOf" srcId="{404A842C-5D47-4A19-A3C2-5B57BD6080B5}" destId="{3BB7FC73-7913-4EEE-98C8-F58AFD0C116D}" srcOrd="1" destOrd="0" presId="urn:microsoft.com/office/officeart/2005/8/layout/hierarchy2"/>
    <dgm:cxn modelId="{529652B6-9F1E-44A0-B26C-94E5BF6C399D}" type="presOf" srcId="{FCC9590C-655E-4AE3-B6AB-AC43F5BD7D69}" destId="{BC3B2780-AA2A-4BAE-941D-1EAA46FEC8ED}" srcOrd="0" destOrd="0" presId="urn:microsoft.com/office/officeart/2005/8/layout/hierarchy2"/>
    <dgm:cxn modelId="{27F50FB7-CBAF-4597-A948-72E8D21BEEBD}" srcId="{3B0A7FA5-57A8-46BE-9E2D-39ED36679C46}" destId="{8BCAB606-63C3-4D14-9642-647E41B54AC4}" srcOrd="2" destOrd="0" parTransId="{FCC9590C-655E-4AE3-B6AB-AC43F5BD7D69}" sibTransId="{BB92259B-A687-4063-8160-E504AE02F307}"/>
    <dgm:cxn modelId="{F0C514B9-9A73-4B60-8440-752BD0A71500}" type="presOf" srcId="{DADFABFE-F030-494E-A0A4-0B28F60D429B}" destId="{F2595AE4-4E20-41AD-AB6C-A0A0AC8E2701}" srcOrd="0" destOrd="0" presId="urn:microsoft.com/office/officeart/2005/8/layout/hierarchy2"/>
    <dgm:cxn modelId="{C64635BE-71DB-4D81-825A-78562AD16864}" srcId="{3B0A7FA5-57A8-46BE-9E2D-39ED36679C46}" destId="{3A43E4A8-23FC-4CF2-AEC5-29DB5A84734A}" srcOrd="1" destOrd="0" parTransId="{B8F11BB1-F066-4046-BAF9-908999D3E586}" sibTransId="{C2D6C3CD-F4A2-404E-8C46-311DE067FED5}"/>
    <dgm:cxn modelId="{0D7DE0C4-DA04-4A0D-8146-97AE1D915881}" type="presOf" srcId="{6FE46CDE-77C6-4248-8DB7-3738C768FA55}" destId="{36FD9E49-2823-4C3E-AD08-EBA323878D26}" srcOrd="1" destOrd="0" presId="urn:microsoft.com/office/officeart/2005/8/layout/hierarchy2"/>
    <dgm:cxn modelId="{180316C6-47F1-4F8F-85BA-FBD070B894AF}" type="presOf" srcId="{4958085F-47DF-478A-B837-65DEAA5D0A87}" destId="{6D9D972E-3A20-4F11-BF5B-2B051D166EA2}" srcOrd="1" destOrd="0" presId="urn:microsoft.com/office/officeart/2005/8/layout/hierarchy2"/>
    <dgm:cxn modelId="{6E799FCA-70FA-4CA8-9DD2-D904F0C28D7D}" type="presOf" srcId="{30B83BFC-88F0-4CD9-9E78-C1C3C3C789C6}" destId="{B3EB0B11-3B54-48DB-9750-17D5F9576D87}" srcOrd="0" destOrd="0" presId="urn:microsoft.com/office/officeart/2005/8/layout/hierarchy2"/>
    <dgm:cxn modelId="{56AC1CD0-AB0E-4E77-BFD7-DEE5E3BD5342}" srcId="{30B83BFC-88F0-4CD9-9E78-C1C3C3C789C6}" destId="{E3F2C35D-528D-4670-B27E-2FF5EE8372D8}" srcOrd="0" destOrd="0" parTransId="{404A842C-5D47-4A19-A3C2-5B57BD6080B5}" sibTransId="{1C62A51C-33A2-454A-A110-EB3A3C0D6C80}"/>
    <dgm:cxn modelId="{10902BDE-C89F-45A2-B16E-F4B2A96DC12D}" type="presOf" srcId="{3EF2E81A-3695-4C23-A126-259B8BC3472F}" destId="{8E1D4E9B-F203-4A9E-9069-23FA348AA717}" srcOrd="0" destOrd="0" presId="urn:microsoft.com/office/officeart/2005/8/layout/hierarchy2"/>
    <dgm:cxn modelId="{21DD43EE-4284-49AB-A103-4DEBCA1E3008}" type="presOf" srcId="{8BCAB606-63C3-4D14-9642-647E41B54AC4}" destId="{92CE8837-2772-4C52-A851-B9B1E48D988D}" srcOrd="0" destOrd="0" presId="urn:microsoft.com/office/officeart/2005/8/layout/hierarchy2"/>
    <dgm:cxn modelId="{E060C2F3-5568-4444-B500-4B4AD16AD5E6}" srcId="{074BE4F3-7B82-4ABB-A8D0-AFBC4A033181}" destId="{3B0A7FA5-57A8-46BE-9E2D-39ED36679C46}" srcOrd="0" destOrd="0" parTransId="{F36EF5DA-E786-461E-94B9-DCABD8AADE3A}" sibTransId="{C66566A6-B1BE-453D-A235-2275E039E062}"/>
    <dgm:cxn modelId="{F2AC37F4-AE6C-4F7A-9CFB-7375B4BDA9EE}" type="presOf" srcId="{A88A18A7-EC08-4368-B509-F9FDDEFA6EFA}" destId="{8AD4CD3F-8083-4323-9722-42FDC1C88705}" srcOrd="0" destOrd="0" presId="urn:microsoft.com/office/officeart/2005/8/layout/hierarchy2"/>
    <dgm:cxn modelId="{022F3DFE-D314-44F9-86EF-8CBABACCF57C}" type="presOf" srcId="{B8F11BB1-F066-4046-BAF9-908999D3E586}" destId="{01318537-E872-4DE4-AD5F-F1AD6DA1866C}" srcOrd="0" destOrd="0" presId="urn:microsoft.com/office/officeart/2005/8/layout/hierarchy2"/>
    <dgm:cxn modelId="{8A57D697-F50C-4822-AC82-80DF612D86EB}" type="presParOf" srcId="{4FF55D97-C23C-4B90-9777-5BD1AB7BC735}" destId="{7115A2D8-A29A-47D6-85C9-DBCCD691604B}" srcOrd="0" destOrd="0" presId="urn:microsoft.com/office/officeart/2005/8/layout/hierarchy2"/>
    <dgm:cxn modelId="{52E1C16C-DA99-449C-88BE-750C43926681}" type="presParOf" srcId="{7115A2D8-A29A-47D6-85C9-DBCCD691604B}" destId="{DF2EEFE6-B03F-4D09-8CBD-CFA8ECB23D8F}" srcOrd="0" destOrd="0" presId="urn:microsoft.com/office/officeart/2005/8/layout/hierarchy2"/>
    <dgm:cxn modelId="{4900684B-AE97-4D46-8C44-F2241279B4E2}" type="presParOf" srcId="{7115A2D8-A29A-47D6-85C9-DBCCD691604B}" destId="{36221B19-74C8-42C2-AA46-334D83FAC9D5}" srcOrd="1" destOrd="0" presId="urn:microsoft.com/office/officeart/2005/8/layout/hierarchy2"/>
    <dgm:cxn modelId="{EF8AC188-165F-4A50-A2E0-0041C05327EA}" type="presParOf" srcId="{36221B19-74C8-42C2-AA46-334D83FAC9D5}" destId="{4B4EA492-45AF-4999-A84E-9D1880F48151}" srcOrd="0" destOrd="0" presId="urn:microsoft.com/office/officeart/2005/8/layout/hierarchy2"/>
    <dgm:cxn modelId="{6C428E58-22BD-444A-A30F-CBCE12E70FF7}" type="presParOf" srcId="{4B4EA492-45AF-4999-A84E-9D1880F48151}" destId="{9B05ACBE-DD1B-4F61-BD71-35E927CD1F53}" srcOrd="0" destOrd="0" presId="urn:microsoft.com/office/officeart/2005/8/layout/hierarchy2"/>
    <dgm:cxn modelId="{3B2BFB23-7192-4AD8-9066-EEC0D32B3C41}" type="presParOf" srcId="{36221B19-74C8-42C2-AA46-334D83FAC9D5}" destId="{31AE24BB-0F0B-46C8-8922-7472CECADE89}" srcOrd="1" destOrd="0" presId="urn:microsoft.com/office/officeart/2005/8/layout/hierarchy2"/>
    <dgm:cxn modelId="{ECEAF408-67CF-4DB9-A813-1EF95A0195C7}" type="presParOf" srcId="{31AE24BB-0F0B-46C8-8922-7472CECADE89}" destId="{B3EB0B11-3B54-48DB-9750-17D5F9576D87}" srcOrd="0" destOrd="0" presId="urn:microsoft.com/office/officeart/2005/8/layout/hierarchy2"/>
    <dgm:cxn modelId="{B03AA73A-C0FD-443C-8682-DAFE7CA05975}" type="presParOf" srcId="{31AE24BB-0F0B-46C8-8922-7472CECADE89}" destId="{E3DABCE2-DF9F-42B2-A7B4-6A32D8E64238}" srcOrd="1" destOrd="0" presId="urn:microsoft.com/office/officeart/2005/8/layout/hierarchy2"/>
    <dgm:cxn modelId="{2A519F9F-3C4F-4730-9235-5BD4691DF951}" type="presParOf" srcId="{E3DABCE2-DF9F-42B2-A7B4-6A32D8E64238}" destId="{E2E366CE-DDB3-485F-9167-7F9D4DB8E4A0}" srcOrd="0" destOrd="0" presId="urn:microsoft.com/office/officeart/2005/8/layout/hierarchy2"/>
    <dgm:cxn modelId="{B2EE14A0-7A62-4707-A0DD-7A314410EF84}" type="presParOf" srcId="{E2E366CE-DDB3-485F-9167-7F9D4DB8E4A0}" destId="{3BB7FC73-7913-4EEE-98C8-F58AFD0C116D}" srcOrd="0" destOrd="0" presId="urn:microsoft.com/office/officeart/2005/8/layout/hierarchy2"/>
    <dgm:cxn modelId="{41C86516-C700-48DC-B277-AFB3204F9ACD}" type="presParOf" srcId="{E3DABCE2-DF9F-42B2-A7B4-6A32D8E64238}" destId="{5BB75CC4-F859-4157-8BAA-576114A8C52F}" srcOrd="1" destOrd="0" presId="urn:microsoft.com/office/officeart/2005/8/layout/hierarchy2"/>
    <dgm:cxn modelId="{BE5E0335-8DD7-48B2-BF87-7E309E628887}" type="presParOf" srcId="{5BB75CC4-F859-4157-8BAA-576114A8C52F}" destId="{FCA43CE9-A7E0-4DE3-9BD9-BB9FA92BB0CE}" srcOrd="0" destOrd="0" presId="urn:microsoft.com/office/officeart/2005/8/layout/hierarchy2"/>
    <dgm:cxn modelId="{0AF9A6A6-2E4A-430E-B347-7EDD75D0003C}" type="presParOf" srcId="{5BB75CC4-F859-4157-8BAA-576114A8C52F}" destId="{3562C1EB-762C-4AD1-98E9-60FF56FAAF3D}" srcOrd="1" destOrd="0" presId="urn:microsoft.com/office/officeart/2005/8/layout/hierarchy2"/>
    <dgm:cxn modelId="{9828EAE3-548A-4897-8B8F-440CCE8C4C9D}" type="presParOf" srcId="{E3DABCE2-DF9F-42B2-A7B4-6A32D8E64238}" destId="{9017F257-F81E-4C40-B90E-BD9F424B50B0}" srcOrd="2" destOrd="0" presId="urn:microsoft.com/office/officeart/2005/8/layout/hierarchy2"/>
    <dgm:cxn modelId="{33E4645F-AAE8-487A-9253-FCC0246466B9}" type="presParOf" srcId="{9017F257-F81E-4C40-B90E-BD9F424B50B0}" destId="{36FD9E49-2823-4C3E-AD08-EBA323878D26}" srcOrd="0" destOrd="0" presId="urn:microsoft.com/office/officeart/2005/8/layout/hierarchy2"/>
    <dgm:cxn modelId="{C2F687E1-F7AA-4531-9F06-44B5E1B1A1FC}" type="presParOf" srcId="{E3DABCE2-DF9F-42B2-A7B4-6A32D8E64238}" destId="{7178DE11-90D5-4BEE-8D88-F9EA3F733090}" srcOrd="3" destOrd="0" presId="urn:microsoft.com/office/officeart/2005/8/layout/hierarchy2"/>
    <dgm:cxn modelId="{13340940-6CC1-4799-9692-D5D8882648EB}" type="presParOf" srcId="{7178DE11-90D5-4BEE-8D88-F9EA3F733090}" destId="{8AD4CD3F-8083-4323-9722-42FDC1C88705}" srcOrd="0" destOrd="0" presId="urn:microsoft.com/office/officeart/2005/8/layout/hierarchy2"/>
    <dgm:cxn modelId="{451944CF-BBDE-4174-AF7C-67EC35552F44}" type="presParOf" srcId="{7178DE11-90D5-4BEE-8D88-F9EA3F733090}" destId="{E19CAC80-3C0B-4EDD-AE71-520BE40964DE}" srcOrd="1" destOrd="0" presId="urn:microsoft.com/office/officeart/2005/8/layout/hierarchy2"/>
    <dgm:cxn modelId="{F5A53FD0-BF91-481E-B78F-4F0D79375F69}" type="presParOf" srcId="{36221B19-74C8-42C2-AA46-334D83FAC9D5}" destId="{01318537-E872-4DE4-AD5F-F1AD6DA1866C}" srcOrd="2" destOrd="0" presId="urn:microsoft.com/office/officeart/2005/8/layout/hierarchy2"/>
    <dgm:cxn modelId="{BA8505EE-99F0-4AB1-87A6-B55877002388}" type="presParOf" srcId="{01318537-E872-4DE4-AD5F-F1AD6DA1866C}" destId="{E8517E47-E623-4EBF-813B-99B3885B614E}" srcOrd="0" destOrd="0" presId="urn:microsoft.com/office/officeart/2005/8/layout/hierarchy2"/>
    <dgm:cxn modelId="{4FA19ABD-6918-492D-95D9-81101C7FE30F}" type="presParOf" srcId="{36221B19-74C8-42C2-AA46-334D83FAC9D5}" destId="{0CD86DDC-E470-42D9-A879-5D1DB86C82B8}" srcOrd="3" destOrd="0" presId="urn:microsoft.com/office/officeart/2005/8/layout/hierarchy2"/>
    <dgm:cxn modelId="{0DABB368-28CB-4A7C-87F5-83C43CFB0B41}" type="presParOf" srcId="{0CD86DDC-E470-42D9-A879-5D1DB86C82B8}" destId="{479CDCC7-4E9F-47B6-9849-D31F3514E60D}" srcOrd="0" destOrd="0" presId="urn:microsoft.com/office/officeart/2005/8/layout/hierarchy2"/>
    <dgm:cxn modelId="{9EFB1019-346E-4133-8F9E-144DA4F3FD6A}" type="presParOf" srcId="{0CD86DDC-E470-42D9-A879-5D1DB86C82B8}" destId="{B1A2969F-9C8D-4B0D-9D36-4AEAA0A21675}" srcOrd="1" destOrd="0" presId="urn:microsoft.com/office/officeart/2005/8/layout/hierarchy2"/>
    <dgm:cxn modelId="{D2857DD3-6E17-4A31-8082-B14173CA7605}" type="presParOf" srcId="{B1A2969F-9C8D-4B0D-9D36-4AEAA0A21675}" destId="{C1CF8A81-44DD-4C43-B9EC-D5EA9C0FABC0}" srcOrd="0" destOrd="0" presId="urn:microsoft.com/office/officeart/2005/8/layout/hierarchy2"/>
    <dgm:cxn modelId="{9BEBAFBD-5F2F-4D69-85D4-E2FB6F63B81C}" type="presParOf" srcId="{C1CF8A81-44DD-4C43-B9EC-D5EA9C0FABC0}" destId="{6C7772AF-21D1-454E-9554-3532714ACA19}" srcOrd="0" destOrd="0" presId="urn:microsoft.com/office/officeart/2005/8/layout/hierarchy2"/>
    <dgm:cxn modelId="{33716134-B394-4FC2-8A81-3CB7296A6E60}" type="presParOf" srcId="{B1A2969F-9C8D-4B0D-9D36-4AEAA0A21675}" destId="{C6205E9A-3268-486E-8A02-44CE3EF220C0}" srcOrd="1" destOrd="0" presId="urn:microsoft.com/office/officeart/2005/8/layout/hierarchy2"/>
    <dgm:cxn modelId="{485B4A9A-46D8-4A98-AD4F-5F4F6007D00D}" type="presParOf" srcId="{C6205E9A-3268-486E-8A02-44CE3EF220C0}" destId="{F2595AE4-4E20-41AD-AB6C-A0A0AC8E2701}" srcOrd="0" destOrd="0" presId="urn:microsoft.com/office/officeart/2005/8/layout/hierarchy2"/>
    <dgm:cxn modelId="{BC94C28D-EF51-4723-B5A9-701C990428F5}" type="presParOf" srcId="{C6205E9A-3268-486E-8A02-44CE3EF220C0}" destId="{FD86258C-FFA6-452D-AAD5-7243EEAE525F}" srcOrd="1" destOrd="0" presId="urn:microsoft.com/office/officeart/2005/8/layout/hierarchy2"/>
    <dgm:cxn modelId="{F12203BC-587E-438D-9456-27673648974A}" type="presParOf" srcId="{36221B19-74C8-42C2-AA46-334D83FAC9D5}" destId="{BC3B2780-AA2A-4BAE-941D-1EAA46FEC8ED}" srcOrd="4" destOrd="0" presId="urn:microsoft.com/office/officeart/2005/8/layout/hierarchy2"/>
    <dgm:cxn modelId="{9C992235-4049-41CA-B64C-E2196689E142}" type="presParOf" srcId="{BC3B2780-AA2A-4BAE-941D-1EAA46FEC8ED}" destId="{144AD815-0886-4868-BD14-2DE9F3951518}" srcOrd="0" destOrd="0" presId="urn:microsoft.com/office/officeart/2005/8/layout/hierarchy2"/>
    <dgm:cxn modelId="{D3189AD2-03F5-4FAF-B81F-802A7E4EFA40}" type="presParOf" srcId="{36221B19-74C8-42C2-AA46-334D83FAC9D5}" destId="{E68D217D-DB5E-4C69-A3ED-1662E90AB249}" srcOrd="5" destOrd="0" presId="urn:microsoft.com/office/officeart/2005/8/layout/hierarchy2"/>
    <dgm:cxn modelId="{2A92847B-A97D-480E-81B1-0570B25907F6}" type="presParOf" srcId="{E68D217D-DB5E-4C69-A3ED-1662E90AB249}" destId="{92CE8837-2772-4C52-A851-B9B1E48D988D}" srcOrd="0" destOrd="0" presId="urn:microsoft.com/office/officeart/2005/8/layout/hierarchy2"/>
    <dgm:cxn modelId="{F1822963-04E0-4278-AC96-0E8AF72FFDB2}" type="presParOf" srcId="{E68D217D-DB5E-4C69-A3ED-1662E90AB249}" destId="{6E8077E9-E14A-4840-AABC-F3D04072941E}" srcOrd="1" destOrd="0" presId="urn:microsoft.com/office/officeart/2005/8/layout/hierarchy2"/>
    <dgm:cxn modelId="{33260471-159A-4768-937D-C456FBB78EEB}" type="presParOf" srcId="{6E8077E9-E14A-4840-AABC-F3D04072941E}" destId="{8E1D4E9B-F203-4A9E-9069-23FA348AA717}" srcOrd="0" destOrd="0" presId="urn:microsoft.com/office/officeart/2005/8/layout/hierarchy2"/>
    <dgm:cxn modelId="{21A71E91-FE19-49ED-986C-F2EB9DAC7743}" type="presParOf" srcId="{8E1D4E9B-F203-4A9E-9069-23FA348AA717}" destId="{598D5BBF-D711-484B-BDF2-B2B9CD5A78EB}" srcOrd="0" destOrd="0" presId="urn:microsoft.com/office/officeart/2005/8/layout/hierarchy2"/>
    <dgm:cxn modelId="{2F4F02B5-7DE5-4DE0-B96E-580B89861314}" type="presParOf" srcId="{6E8077E9-E14A-4840-AABC-F3D04072941E}" destId="{234FF99F-E04F-45C2-A14B-7704B803DA80}" srcOrd="1" destOrd="0" presId="urn:microsoft.com/office/officeart/2005/8/layout/hierarchy2"/>
    <dgm:cxn modelId="{8DC587F6-4D09-4BF5-B5A4-5C5CC50725F9}" type="presParOf" srcId="{234FF99F-E04F-45C2-A14B-7704B803DA80}" destId="{8D693104-1972-4A91-AABB-7441A8D6D6FF}" srcOrd="0" destOrd="0" presId="urn:microsoft.com/office/officeart/2005/8/layout/hierarchy2"/>
    <dgm:cxn modelId="{CBD5861F-7C9C-4751-8A19-6921D4F480AA}" type="presParOf" srcId="{234FF99F-E04F-45C2-A14B-7704B803DA80}" destId="{9703A7E8-C3DF-48B0-86E4-32326633307B}" srcOrd="1" destOrd="0" presId="urn:microsoft.com/office/officeart/2005/8/layout/hierarchy2"/>
    <dgm:cxn modelId="{280F7F64-5C30-4615-9986-E3ED7D690D1B}" type="presParOf" srcId="{6E8077E9-E14A-4840-AABC-F3D04072941E}" destId="{FF69B09A-7239-403A-83DE-89668EB05001}" srcOrd="2" destOrd="0" presId="urn:microsoft.com/office/officeart/2005/8/layout/hierarchy2"/>
    <dgm:cxn modelId="{5EE83072-92A8-4D8C-9A0D-EA09E711ECEC}" type="presParOf" srcId="{FF69B09A-7239-403A-83DE-89668EB05001}" destId="{6D9D972E-3A20-4F11-BF5B-2B051D166EA2}" srcOrd="0" destOrd="0" presId="urn:microsoft.com/office/officeart/2005/8/layout/hierarchy2"/>
    <dgm:cxn modelId="{05BBB11C-071E-454F-A679-16DDF257174B}" type="presParOf" srcId="{6E8077E9-E14A-4840-AABC-F3D04072941E}" destId="{B92853A6-FCBF-4A34-A038-366A1FE1B3BB}" srcOrd="3" destOrd="0" presId="urn:microsoft.com/office/officeart/2005/8/layout/hierarchy2"/>
    <dgm:cxn modelId="{97D240ED-F659-4742-9C00-651BFFB726AE}" type="presParOf" srcId="{B92853A6-FCBF-4A34-A038-366A1FE1B3BB}" destId="{DBD11467-33FA-4CA5-9A26-351582D55E61}" srcOrd="0" destOrd="0" presId="urn:microsoft.com/office/officeart/2005/8/layout/hierarchy2"/>
    <dgm:cxn modelId="{ED4FD466-ED68-437D-AFE4-8EBBEE8EB660}" type="presParOf" srcId="{B92853A6-FCBF-4A34-A038-366A1FE1B3BB}" destId="{5F3C96C8-89D9-4689-B42F-A4FEC635E965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0F0FDA9-07E5-4968-BE25-8DDD9D598BA9}" type="doc">
      <dgm:prSet loTypeId="urn:microsoft.com/office/officeart/2005/8/layout/equation1" loCatId="process" qsTypeId="urn:microsoft.com/office/officeart/2005/8/quickstyle/simple1" qsCatId="simple" csTypeId="urn:microsoft.com/office/officeart/2005/8/colors/colorful4" csCatId="colorful" phldr="1"/>
      <dgm:spPr/>
    </dgm:pt>
    <dgm:pt modelId="{93E1F561-7FDD-42C0-BC68-C972746B79C3}">
      <dgm:prSet phldrT="[文字]" custT="1"/>
      <dgm:spPr/>
      <dgm:t>
        <a:bodyPr/>
        <a:lstStyle/>
        <a:p>
          <a:pPr algn="ctr"/>
          <a:r>
            <a:rPr lang="zh-TW" altLang="en-US" sz="1200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教師充分備課</a:t>
          </a:r>
        </a:p>
      </dgm:t>
    </dgm:pt>
    <dgm:pt modelId="{40C4D0E0-09C8-4CD9-9509-1F044BD02FA2}" type="parTrans" cxnId="{194036F0-7D44-4E15-ADAC-06966931E316}">
      <dgm:prSet/>
      <dgm:spPr/>
      <dgm:t>
        <a:bodyPr/>
        <a:lstStyle/>
        <a:p>
          <a:pPr algn="ctr"/>
          <a:endParaRPr lang="zh-TW" altLang="en-US" sz="1200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6240893-AF2F-47A8-94D8-0812186C40E9}" type="sibTrans" cxnId="{194036F0-7D44-4E15-ADAC-06966931E316}">
      <dgm:prSet custT="1"/>
      <dgm:spPr/>
      <dgm:t>
        <a:bodyPr/>
        <a:lstStyle/>
        <a:p>
          <a:pPr algn="ctr"/>
          <a:endParaRPr lang="zh-TW" altLang="en-US" sz="1200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F2AE69A-2766-4C4D-ACB9-9B57A22411F9}">
      <dgm:prSet phldrT="[文字]" custT="1"/>
      <dgm:spPr/>
      <dgm:t>
        <a:bodyPr/>
        <a:lstStyle/>
        <a:p>
          <a:pPr algn="ctr"/>
          <a:r>
            <a:rPr lang="zh-TW" altLang="en-US" sz="1200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師生良性互動</a:t>
          </a:r>
        </a:p>
      </dgm:t>
    </dgm:pt>
    <dgm:pt modelId="{1BF5A91E-DF20-4417-9B2F-47DA6976FF5D}" type="parTrans" cxnId="{A937CE32-353B-41B3-A275-308871AE8D14}">
      <dgm:prSet/>
      <dgm:spPr/>
      <dgm:t>
        <a:bodyPr/>
        <a:lstStyle/>
        <a:p>
          <a:pPr algn="ctr"/>
          <a:endParaRPr lang="zh-TW" altLang="en-US" sz="1200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03C2AD17-E4A9-4231-98A5-00BB1A6535F7}" type="sibTrans" cxnId="{A937CE32-353B-41B3-A275-308871AE8D14}">
      <dgm:prSet custT="1"/>
      <dgm:spPr/>
      <dgm:t>
        <a:bodyPr/>
        <a:lstStyle/>
        <a:p>
          <a:pPr algn="ctr"/>
          <a:endParaRPr lang="zh-TW" altLang="en-US" sz="1200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DBCAE86-BD5D-4944-AF3D-82D10CCA9512}">
      <dgm:prSet phldrT="[文字]" custT="1"/>
      <dgm:spPr/>
      <dgm:t>
        <a:bodyPr/>
        <a:lstStyle/>
        <a:p>
          <a:pPr algn="ctr"/>
          <a:r>
            <a:rPr lang="zh-TW" altLang="en-US" sz="1200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教學的有效性</a:t>
          </a:r>
        </a:p>
      </dgm:t>
    </dgm:pt>
    <dgm:pt modelId="{C07692A9-B510-482B-B854-DE175471D24D}" type="parTrans" cxnId="{9C84DA9E-B8DC-4C4B-9521-8FC68FBFD9ED}">
      <dgm:prSet/>
      <dgm:spPr/>
      <dgm:t>
        <a:bodyPr/>
        <a:lstStyle/>
        <a:p>
          <a:pPr algn="ctr"/>
          <a:endParaRPr lang="zh-TW" altLang="en-US" sz="1200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66CF212-53E3-43EF-9527-8B75E20CB2D0}" type="sibTrans" cxnId="{9C84DA9E-B8DC-4C4B-9521-8FC68FBFD9ED}">
      <dgm:prSet/>
      <dgm:spPr/>
      <dgm:t>
        <a:bodyPr/>
        <a:lstStyle/>
        <a:p>
          <a:pPr algn="ctr"/>
          <a:endParaRPr lang="zh-TW" altLang="en-US" sz="1200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31FDB8E1-4EEF-4501-85F7-18EA4305E7DC}">
      <dgm:prSet custT="1"/>
      <dgm:spPr/>
      <dgm:t>
        <a:bodyPr/>
        <a:lstStyle/>
        <a:p>
          <a:pPr algn="ctr"/>
          <a:r>
            <a:rPr lang="zh-TW" altLang="en-US" sz="1200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學生高度興趣</a:t>
          </a:r>
        </a:p>
      </dgm:t>
    </dgm:pt>
    <dgm:pt modelId="{0BF1102D-F219-437B-A989-5DF49054F890}" type="parTrans" cxnId="{6ED09277-FFDD-4A0B-811D-1BD99FE64E62}">
      <dgm:prSet/>
      <dgm:spPr/>
      <dgm:t>
        <a:bodyPr/>
        <a:lstStyle/>
        <a:p>
          <a:pPr algn="ctr"/>
          <a:endParaRPr lang="zh-TW" altLang="en-US" sz="1200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00EFF7BB-0A2E-471A-BBA9-8228B47D19E7}" type="sibTrans" cxnId="{6ED09277-FFDD-4A0B-811D-1BD99FE64E62}">
      <dgm:prSet custT="1"/>
      <dgm:spPr/>
      <dgm:t>
        <a:bodyPr/>
        <a:lstStyle/>
        <a:p>
          <a:pPr algn="ctr"/>
          <a:endParaRPr lang="zh-TW" altLang="en-US" sz="1200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A6AAB0A-857B-44C3-B5FE-4E88E9E374DF}" type="pres">
      <dgm:prSet presAssocID="{20F0FDA9-07E5-4968-BE25-8DDD9D598BA9}" presName="linearFlow" presStyleCnt="0">
        <dgm:presLayoutVars>
          <dgm:dir/>
          <dgm:resizeHandles val="exact"/>
        </dgm:presLayoutVars>
      </dgm:prSet>
      <dgm:spPr/>
    </dgm:pt>
    <dgm:pt modelId="{2FA67D7B-554D-4677-B5DE-A47F0A1D9FB2}" type="pres">
      <dgm:prSet presAssocID="{93E1F561-7FDD-42C0-BC68-C972746B79C3}" presName="node" presStyleLbl="node1" presStyleIdx="0" presStyleCnt="4">
        <dgm:presLayoutVars>
          <dgm:bulletEnabled val="1"/>
        </dgm:presLayoutVars>
      </dgm:prSet>
      <dgm:spPr/>
    </dgm:pt>
    <dgm:pt modelId="{D1DC9C7B-C0E0-47F7-94D2-01F44CACE0BA}" type="pres">
      <dgm:prSet presAssocID="{16240893-AF2F-47A8-94D8-0812186C40E9}" presName="spacerL" presStyleCnt="0"/>
      <dgm:spPr/>
    </dgm:pt>
    <dgm:pt modelId="{D4978065-DD3B-4E37-B3E0-DA4C2863F98C}" type="pres">
      <dgm:prSet presAssocID="{16240893-AF2F-47A8-94D8-0812186C40E9}" presName="sibTrans" presStyleLbl="sibTrans2D1" presStyleIdx="0" presStyleCnt="3"/>
      <dgm:spPr/>
    </dgm:pt>
    <dgm:pt modelId="{21ABD981-8CB4-44E0-A156-86454B197DC5}" type="pres">
      <dgm:prSet presAssocID="{16240893-AF2F-47A8-94D8-0812186C40E9}" presName="spacerR" presStyleCnt="0"/>
      <dgm:spPr/>
    </dgm:pt>
    <dgm:pt modelId="{B2A86BD5-7057-41FF-8CFE-99446C7A0BFD}" type="pres">
      <dgm:prSet presAssocID="{31FDB8E1-4EEF-4501-85F7-18EA4305E7DC}" presName="node" presStyleLbl="node1" presStyleIdx="1" presStyleCnt="4">
        <dgm:presLayoutVars>
          <dgm:bulletEnabled val="1"/>
        </dgm:presLayoutVars>
      </dgm:prSet>
      <dgm:spPr/>
    </dgm:pt>
    <dgm:pt modelId="{84459019-F3A6-4677-B93E-C52320794F75}" type="pres">
      <dgm:prSet presAssocID="{00EFF7BB-0A2E-471A-BBA9-8228B47D19E7}" presName="spacerL" presStyleCnt="0"/>
      <dgm:spPr/>
    </dgm:pt>
    <dgm:pt modelId="{BE2F9681-0A65-407D-B624-A9E4437B64C4}" type="pres">
      <dgm:prSet presAssocID="{00EFF7BB-0A2E-471A-BBA9-8228B47D19E7}" presName="sibTrans" presStyleLbl="sibTrans2D1" presStyleIdx="1" presStyleCnt="3"/>
      <dgm:spPr/>
    </dgm:pt>
    <dgm:pt modelId="{EED05E1A-94A5-499F-910F-014376FDD832}" type="pres">
      <dgm:prSet presAssocID="{00EFF7BB-0A2E-471A-BBA9-8228B47D19E7}" presName="spacerR" presStyleCnt="0"/>
      <dgm:spPr/>
    </dgm:pt>
    <dgm:pt modelId="{EBA56976-0BA8-445C-85AB-D42353257459}" type="pres">
      <dgm:prSet presAssocID="{9F2AE69A-2766-4C4D-ACB9-9B57A22411F9}" presName="node" presStyleLbl="node1" presStyleIdx="2" presStyleCnt="4">
        <dgm:presLayoutVars>
          <dgm:bulletEnabled val="1"/>
        </dgm:presLayoutVars>
      </dgm:prSet>
      <dgm:spPr/>
    </dgm:pt>
    <dgm:pt modelId="{C9E2BF15-0B7B-4D58-AB71-8E5A2444094C}" type="pres">
      <dgm:prSet presAssocID="{03C2AD17-E4A9-4231-98A5-00BB1A6535F7}" presName="spacerL" presStyleCnt="0"/>
      <dgm:spPr/>
    </dgm:pt>
    <dgm:pt modelId="{E76B2480-F7EC-42B3-AA1E-F46B9CEFB9ED}" type="pres">
      <dgm:prSet presAssocID="{03C2AD17-E4A9-4231-98A5-00BB1A6535F7}" presName="sibTrans" presStyleLbl="sibTrans2D1" presStyleIdx="2" presStyleCnt="3"/>
      <dgm:spPr/>
    </dgm:pt>
    <dgm:pt modelId="{5E578C34-2C8E-432B-ACED-95BA6B0E6EE5}" type="pres">
      <dgm:prSet presAssocID="{03C2AD17-E4A9-4231-98A5-00BB1A6535F7}" presName="spacerR" presStyleCnt="0"/>
      <dgm:spPr/>
    </dgm:pt>
    <dgm:pt modelId="{E741D686-0557-47B2-9D4A-2A9CD1837558}" type="pres">
      <dgm:prSet presAssocID="{8DBCAE86-BD5D-4944-AF3D-82D10CCA9512}" presName="node" presStyleLbl="node1" presStyleIdx="3" presStyleCnt="4">
        <dgm:presLayoutVars>
          <dgm:bulletEnabled val="1"/>
        </dgm:presLayoutVars>
      </dgm:prSet>
      <dgm:spPr/>
    </dgm:pt>
  </dgm:ptLst>
  <dgm:cxnLst>
    <dgm:cxn modelId="{9A9AD20D-0E60-4A4E-8A4F-7290C67D272B}" type="presOf" srcId="{9F2AE69A-2766-4C4D-ACB9-9B57A22411F9}" destId="{EBA56976-0BA8-445C-85AB-D42353257459}" srcOrd="0" destOrd="0" presId="urn:microsoft.com/office/officeart/2005/8/layout/equation1"/>
    <dgm:cxn modelId="{A937CE32-353B-41B3-A275-308871AE8D14}" srcId="{20F0FDA9-07E5-4968-BE25-8DDD9D598BA9}" destId="{9F2AE69A-2766-4C4D-ACB9-9B57A22411F9}" srcOrd="2" destOrd="0" parTransId="{1BF5A91E-DF20-4417-9B2F-47DA6976FF5D}" sibTransId="{03C2AD17-E4A9-4231-98A5-00BB1A6535F7}"/>
    <dgm:cxn modelId="{D9251733-5B8D-4C70-86E3-AFBAC0337C5C}" type="presOf" srcId="{93E1F561-7FDD-42C0-BC68-C972746B79C3}" destId="{2FA67D7B-554D-4677-B5DE-A47F0A1D9FB2}" srcOrd="0" destOrd="0" presId="urn:microsoft.com/office/officeart/2005/8/layout/equation1"/>
    <dgm:cxn modelId="{7C53F55F-4BA4-4338-90AE-D2FD3AA21F8A}" type="presOf" srcId="{20F0FDA9-07E5-4968-BE25-8DDD9D598BA9}" destId="{4A6AAB0A-857B-44C3-B5FE-4E88E9E374DF}" srcOrd="0" destOrd="0" presId="urn:microsoft.com/office/officeart/2005/8/layout/equation1"/>
    <dgm:cxn modelId="{D4BEEC49-78C0-4DC0-A39F-0CD7529A1BE0}" type="presOf" srcId="{16240893-AF2F-47A8-94D8-0812186C40E9}" destId="{D4978065-DD3B-4E37-B3E0-DA4C2863F98C}" srcOrd="0" destOrd="0" presId="urn:microsoft.com/office/officeart/2005/8/layout/equation1"/>
    <dgm:cxn modelId="{EA421951-509A-491E-A85B-4D5ACE5DA754}" type="presOf" srcId="{00EFF7BB-0A2E-471A-BBA9-8228B47D19E7}" destId="{BE2F9681-0A65-407D-B624-A9E4437B64C4}" srcOrd="0" destOrd="0" presId="urn:microsoft.com/office/officeart/2005/8/layout/equation1"/>
    <dgm:cxn modelId="{6ED09277-FFDD-4A0B-811D-1BD99FE64E62}" srcId="{20F0FDA9-07E5-4968-BE25-8DDD9D598BA9}" destId="{31FDB8E1-4EEF-4501-85F7-18EA4305E7DC}" srcOrd="1" destOrd="0" parTransId="{0BF1102D-F219-437B-A989-5DF49054F890}" sibTransId="{00EFF7BB-0A2E-471A-BBA9-8228B47D19E7}"/>
    <dgm:cxn modelId="{D36E0B8F-D223-449E-91DE-CBDCC2BC4C84}" type="presOf" srcId="{8DBCAE86-BD5D-4944-AF3D-82D10CCA9512}" destId="{E741D686-0557-47B2-9D4A-2A9CD1837558}" srcOrd="0" destOrd="0" presId="urn:microsoft.com/office/officeart/2005/8/layout/equation1"/>
    <dgm:cxn modelId="{9C84DA9E-B8DC-4C4B-9521-8FC68FBFD9ED}" srcId="{20F0FDA9-07E5-4968-BE25-8DDD9D598BA9}" destId="{8DBCAE86-BD5D-4944-AF3D-82D10CCA9512}" srcOrd="3" destOrd="0" parTransId="{C07692A9-B510-482B-B854-DE175471D24D}" sibTransId="{A66CF212-53E3-43EF-9527-8B75E20CB2D0}"/>
    <dgm:cxn modelId="{FA7311D7-266E-446F-BD14-BB4A90BDECD4}" type="presOf" srcId="{03C2AD17-E4A9-4231-98A5-00BB1A6535F7}" destId="{E76B2480-F7EC-42B3-AA1E-F46B9CEFB9ED}" srcOrd="0" destOrd="0" presId="urn:microsoft.com/office/officeart/2005/8/layout/equation1"/>
    <dgm:cxn modelId="{3D6829E4-FDA1-4CC1-9EFB-FEC1907EFC91}" type="presOf" srcId="{31FDB8E1-4EEF-4501-85F7-18EA4305E7DC}" destId="{B2A86BD5-7057-41FF-8CFE-99446C7A0BFD}" srcOrd="0" destOrd="0" presId="urn:microsoft.com/office/officeart/2005/8/layout/equation1"/>
    <dgm:cxn modelId="{194036F0-7D44-4E15-ADAC-06966931E316}" srcId="{20F0FDA9-07E5-4968-BE25-8DDD9D598BA9}" destId="{93E1F561-7FDD-42C0-BC68-C972746B79C3}" srcOrd="0" destOrd="0" parTransId="{40C4D0E0-09C8-4CD9-9509-1F044BD02FA2}" sibTransId="{16240893-AF2F-47A8-94D8-0812186C40E9}"/>
    <dgm:cxn modelId="{8D3F573C-26A2-4848-95EC-9A726818771A}" type="presParOf" srcId="{4A6AAB0A-857B-44C3-B5FE-4E88E9E374DF}" destId="{2FA67D7B-554D-4677-B5DE-A47F0A1D9FB2}" srcOrd="0" destOrd="0" presId="urn:microsoft.com/office/officeart/2005/8/layout/equation1"/>
    <dgm:cxn modelId="{7AFFFC27-7527-4F15-944C-E4EE1298F643}" type="presParOf" srcId="{4A6AAB0A-857B-44C3-B5FE-4E88E9E374DF}" destId="{D1DC9C7B-C0E0-47F7-94D2-01F44CACE0BA}" srcOrd="1" destOrd="0" presId="urn:microsoft.com/office/officeart/2005/8/layout/equation1"/>
    <dgm:cxn modelId="{B658AE8C-158D-4092-A18D-192EE897CCE1}" type="presParOf" srcId="{4A6AAB0A-857B-44C3-B5FE-4E88E9E374DF}" destId="{D4978065-DD3B-4E37-B3E0-DA4C2863F98C}" srcOrd="2" destOrd="0" presId="urn:microsoft.com/office/officeart/2005/8/layout/equation1"/>
    <dgm:cxn modelId="{5BDF586F-B980-4C1F-A16C-CED4423D06C7}" type="presParOf" srcId="{4A6AAB0A-857B-44C3-B5FE-4E88E9E374DF}" destId="{21ABD981-8CB4-44E0-A156-86454B197DC5}" srcOrd="3" destOrd="0" presId="urn:microsoft.com/office/officeart/2005/8/layout/equation1"/>
    <dgm:cxn modelId="{7DA16BB9-0E77-48F7-AB9C-82A04AF04ED5}" type="presParOf" srcId="{4A6AAB0A-857B-44C3-B5FE-4E88E9E374DF}" destId="{B2A86BD5-7057-41FF-8CFE-99446C7A0BFD}" srcOrd="4" destOrd="0" presId="urn:microsoft.com/office/officeart/2005/8/layout/equation1"/>
    <dgm:cxn modelId="{DFA427A6-79A1-49B9-991D-D34D58866695}" type="presParOf" srcId="{4A6AAB0A-857B-44C3-B5FE-4E88E9E374DF}" destId="{84459019-F3A6-4677-B93E-C52320794F75}" srcOrd="5" destOrd="0" presId="urn:microsoft.com/office/officeart/2005/8/layout/equation1"/>
    <dgm:cxn modelId="{E5D9243A-07C7-4F0E-B7C9-992C870444F2}" type="presParOf" srcId="{4A6AAB0A-857B-44C3-B5FE-4E88E9E374DF}" destId="{BE2F9681-0A65-407D-B624-A9E4437B64C4}" srcOrd="6" destOrd="0" presId="urn:microsoft.com/office/officeart/2005/8/layout/equation1"/>
    <dgm:cxn modelId="{622C8646-A2CE-42E5-8752-CC843E2D7933}" type="presParOf" srcId="{4A6AAB0A-857B-44C3-B5FE-4E88E9E374DF}" destId="{EED05E1A-94A5-499F-910F-014376FDD832}" srcOrd="7" destOrd="0" presId="urn:microsoft.com/office/officeart/2005/8/layout/equation1"/>
    <dgm:cxn modelId="{C7579353-E0C3-4682-90EE-4A7AD858AA76}" type="presParOf" srcId="{4A6AAB0A-857B-44C3-B5FE-4E88E9E374DF}" destId="{EBA56976-0BA8-445C-85AB-D42353257459}" srcOrd="8" destOrd="0" presId="urn:microsoft.com/office/officeart/2005/8/layout/equation1"/>
    <dgm:cxn modelId="{237B946E-1A4E-4CA1-9FE2-207DEB71A6A3}" type="presParOf" srcId="{4A6AAB0A-857B-44C3-B5FE-4E88E9E374DF}" destId="{C9E2BF15-0B7B-4D58-AB71-8E5A2444094C}" srcOrd="9" destOrd="0" presId="urn:microsoft.com/office/officeart/2005/8/layout/equation1"/>
    <dgm:cxn modelId="{92BA8C25-6FD2-44F1-A53C-26B2E1507EA8}" type="presParOf" srcId="{4A6AAB0A-857B-44C3-B5FE-4E88E9E374DF}" destId="{E76B2480-F7EC-42B3-AA1E-F46B9CEFB9ED}" srcOrd="10" destOrd="0" presId="urn:microsoft.com/office/officeart/2005/8/layout/equation1"/>
    <dgm:cxn modelId="{A837DCE3-2B8A-45FF-823F-8A51BDE7F8C6}" type="presParOf" srcId="{4A6AAB0A-857B-44C3-B5FE-4E88E9E374DF}" destId="{5E578C34-2C8E-432B-ACED-95BA6B0E6EE5}" srcOrd="11" destOrd="0" presId="urn:microsoft.com/office/officeart/2005/8/layout/equation1"/>
    <dgm:cxn modelId="{55BDBD68-1406-42B0-9CA9-BC519DC7DF6B}" type="presParOf" srcId="{4A6AAB0A-857B-44C3-B5FE-4E88E9E374DF}" destId="{E741D686-0557-47B2-9D4A-2A9CD1837558}" srcOrd="12" destOrd="0" presId="urn:microsoft.com/office/officeart/2005/8/layout/equation1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59168D4-5783-4E22-AF19-E205F18CDFC3}" type="doc">
      <dgm:prSet loTypeId="urn:microsoft.com/office/officeart/2005/8/layout/hProcess3" loCatId="process" qsTypeId="urn:microsoft.com/office/officeart/2005/8/quickstyle/simple1" qsCatId="simple" csTypeId="urn:microsoft.com/office/officeart/2005/8/colors/accent0_2" csCatId="mainScheme" phldr="1"/>
      <dgm:spPr/>
    </dgm:pt>
    <dgm:pt modelId="{F9021171-21FD-46B3-BE95-357EA384BC33}">
      <dgm:prSet phldrT="[文字]" custT="1"/>
      <dgm:spPr/>
      <dgm:t>
        <a:bodyPr/>
        <a:lstStyle/>
        <a:p>
          <a:pPr algn="ctr"/>
          <a:r>
            <a:rPr lang="zh-TW" altLang="en-US" sz="1200" b="1">
              <a:latin typeface="標楷體" panose="03000509000000000000" pitchFamily="65" charset="-120"/>
              <a:ea typeface="標楷體" panose="03000509000000000000" pitchFamily="65" charset="-120"/>
            </a:rPr>
            <a:t>遊戲教學、角色扮演、體驗學習</a:t>
          </a:r>
        </a:p>
      </dgm:t>
    </dgm:pt>
    <dgm:pt modelId="{EE7F358E-2376-4376-9B9D-FD34ACC1E5D4}" type="parTrans" cxnId="{6A253162-212D-485B-BF4B-DB3B00B24250}">
      <dgm:prSet/>
      <dgm:spPr/>
      <dgm:t>
        <a:bodyPr/>
        <a:lstStyle/>
        <a:p>
          <a:pPr algn="ctr"/>
          <a:endParaRPr lang="zh-TW" altLang="en-US"/>
        </a:p>
      </dgm:t>
    </dgm:pt>
    <dgm:pt modelId="{50BC7A4A-30EF-4788-99EB-43AD759A755C}" type="sibTrans" cxnId="{6A253162-212D-485B-BF4B-DB3B00B24250}">
      <dgm:prSet/>
      <dgm:spPr/>
      <dgm:t>
        <a:bodyPr/>
        <a:lstStyle/>
        <a:p>
          <a:pPr algn="ctr"/>
          <a:endParaRPr lang="zh-TW" altLang="en-US"/>
        </a:p>
      </dgm:t>
    </dgm:pt>
    <dgm:pt modelId="{2DA62D77-CE0B-4627-8863-772B8C1A8E1A}" type="pres">
      <dgm:prSet presAssocID="{259168D4-5783-4E22-AF19-E205F18CDFC3}" presName="Name0" presStyleCnt="0">
        <dgm:presLayoutVars>
          <dgm:dir/>
          <dgm:animLvl val="lvl"/>
          <dgm:resizeHandles val="exact"/>
        </dgm:presLayoutVars>
      </dgm:prSet>
      <dgm:spPr/>
    </dgm:pt>
    <dgm:pt modelId="{B96C0A41-EE0B-4140-977E-030A3FD8E684}" type="pres">
      <dgm:prSet presAssocID="{259168D4-5783-4E22-AF19-E205F18CDFC3}" presName="dummy" presStyleCnt="0"/>
      <dgm:spPr/>
    </dgm:pt>
    <dgm:pt modelId="{D46C1E1D-3C9E-4D2E-8D4F-8F808716147E}" type="pres">
      <dgm:prSet presAssocID="{259168D4-5783-4E22-AF19-E205F18CDFC3}" presName="linH" presStyleCnt="0"/>
      <dgm:spPr/>
    </dgm:pt>
    <dgm:pt modelId="{8373B85C-FD72-4245-ADC0-4C3BC397AB8E}" type="pres">
      <dgm:prSet presAssocID="{259168D4-5783-4E22-AF19-E205F18CDFC3}" presName="padding1" presStyleCnt="0"/>
      <dgm:spPr/>
    </dgm:pt>
    <dgm:pt modelId="{F8DED719-E984-49BB-8CB4-A903D461AB82}" type="pres">
      <dgm:prSet presAssocID="{F9021171-21FD-46B3-BE95-357EA384BC33}" presName="linV" presStyleCnt="0"/>
      <dgm:spPr/>
    </dgm:pt>
    <dgm:pt modelId="{EF4468E4-1357-452F-AA44-279AC6B313FB}" type="pres">
      <dgm:prSet presAssocID="{F9021171-21FD-46B3-BE95-357EA384BC33}" presName="spVertical1" presStyleCnt="0"/>
      <dgm:spPr/>
    </dgm:pt>
    <dgm:pt modelId="{6BC684AF-F513-48A3-9B26-CD6A320ECA0E}" type="pres">
      <dgm:prSet presAssocID="{F9021171-21FD-46B3-BE95-357EA384BC33}" presName="parTx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C116BED3-06FB-4426-B40D-1A6DF0C1B264}" type="pres">
      <dgm:prSet presAssocID="{F9021171-21FD-46B3-BE95-357EA384BC33}" presName="spVertical2" presStyleCnt="0"/>
      <dgm:spPr/>
    </dgm:pt>
    <dgm:pt modelId="{54A73A4C-504B-45E0-8BB3-3B060E1FD782}" type="pres">
      <dgm:prSet presAssocID="{F9021171-21FD-46B3-BE95-357EA384BC33}" presName="spVertical3" presStyleCnt="0"/>
      <dgm:spPr/>
    </dgm:pt>
    <dgm:pt modelId="{66339379-06EA-47D5-BAA7-AEA884B6382A}" type="pres">
      <dgm:prSet presAssocID="{259168D4-5783-4E22-AF19-E205F18CDFC3}" presName="padding2" presStyleCnt="0"/>
      <dgm:spPr/>
    </dgm:pt>
    <dgm:pt modelId="{3AF81C18-0D67-46FE-AF79-9F9D6E512344}" type="pres">
      <dgm:prSet presAssocID="{259168D4-5783-4E22-AF19-E205F18CDFC3}" presName="negArrow" presStyleCnt="0"/>
      <dgm:spPr/>
    </dgm:pt>
    <dgm:pt modelId="{8818C388-A26E-4CB8-AD52-9C65E3134100}" type="pres">
      <dgm:prSet presAssocID="{259168D4-5783-4E22-AF19-E205F18CDFC3}" presName="backgroundArrow" presStyleLbl="node1" presStyleIdx="0" presStyleCnt="1"/>
      <dgm:spPr/>
    </dgm:pt>
  </dgm:ptLst>
  <dgm:cxnLst>
    <dgm:cxn modelId="{E4662F01-F246-4F1F-8CFC-E84DE0BE6243}" type="presOf" srcId="{F9021171-21FD-46B3-BE95-357EA384BC33}" destId="{6BC684AF-F513-48A3-9B26-CD6A320ECA0E}" srcOrd="0" destOrd="0" presId="urn:microsoft.com/office/officeart/2005/8/layout/hProcess3"/>
    <dgm:cxn modelId="{75258321-B17A-40FE-B388-4CC18D8C9EDC}" type="presOf" srcId="{259168D4-5783-4E22-AF19-E205F18CDFC3}" destId="{2DA62D77-CE0B-4627-8863-772B8C1A8E1A}" srcOrd="0" destOrd="0" presId="urn:microsoft.com/office/officeart/2005/8/layout/hProcess3"/>
    <dgm:cxn modelId="{6A253162-212D-485B-BF4B-DB3B00B24250}" srcId="{259168D4-5783-4E22-AF19-E205F18CDFC3}" destId="{F9021171-21FD-46B3-BE95-357EA384BC33}" srcOrd="0" destOrd="0" parTransId="{EE7F358E-2376-4376-9B9D-FD34ACC1E5D4}" sibTransId="{50BC7A4A-30EF-4788-99EB-43AD759A755C}"/>
    <dgm:cxn modelId="{08E9CA89-E918-4BDD-BC1C-DA66FB6EB5B2}" type="presParOf" srcId="{2DA62D77-CE0B-4627-8863-772B8C1A8E1A}" destId="{B96C0A41-EE0B-4140-977E-030A3FD8E684}" srcOrd="0" destOrd="0" presId="urn:microsoft.com/office/officeart/2005/8/layout/hProcess3"/>
    <dgm:cxn modelId="{E30ED8CB-E6E9-40C1-842E-88663D660CB2}" type="presParOf" srcId="{2DA62D77-CE0B-4627-8863-772B8C1A8E1A}" destId="{D46C1E1D-3C9E-4D2E-8D4F-8F808716147E}" srcOrd="1" destOrd="0" presId="urn:microsoft.com/office/officeart/2005/8/layout/hProcess3"/>
    <dgm:cxn modelId="{101FB485-D315-466E-A49F-3CE1422D3FAB}" type="presParOf" srcId="{D46C1E1D-3C9E-4D2E-8D4F-8F808716147E}" destId="{8373B85C-FD72-4245-ADC0-4C3BC397AB8E}" srcOrd="0" destOrd="0" presId="urn:microsoft.com/office/officeart/2005/8/layout/hProcess3"/>
    <dgm:cxn modelId="{78A3EC19-7959-4344-99A8-2B83746146A3}" type="presParOf" srcId="{D46C1E1D-3C9E-4D2E-8D4F-8F808716147E}" destId="{F8DED719-E984-49BB-8CB4-A903D461AB82}" srcOrd="1" destOrd="0" presId="urn:microsoft.com/office/officeart/2005/8/layout/hProcess3"/>
    <dgm:cxn modelId="{4C323363-D4E7-432D-99BF-486C0CF575F0}" type="presParOf" srcId="{F8DED719-E984-49BB-8CB4-A903D461AB82}" destId="{EF4468E4-1357-452F-AA44-279AC6B313FB}" srcOrd="0" destOrd="0" presId="urn:microsoft.com/office/officeart/2005/8/layout/hProcess3"/>
    <dgm:cxn modelId="{7F0025DE-BF99-476D-B99B-04DBA6366437}" type="presParOf" srcId="{F8DED719-E984-49BB-8CB4-A903D461AB82}" destId="{6BC684AF-F513-48A3-9B26-CD6A320ECA0E}" srcOrd="1" destOrd="0" presId="urn:microsoft.com/office/officeart/2005/8/layout/hProcess3"/>
    <dgm:cxn modelId="{D97B9605-8D86-4AD4-B04E-DBE25514A982}" type="presParOf" srcId="{F8DED719-E984-49BB-8CB4-A903D461AB82}" destId="{C116BED3-06FB-4426-B40D-1A6DF0C1B264}" srcOrd="2" destOrd="0" presId="urn:microsoft.com/office/officeart/2005/8/layout/hProcess3"/>
    <dgm:cxn modelId="{55B37156-B547-4775-964A-FF855D362E0E}" type="presParOf" srcId="{F8DED719-E984-49BB-8CB4-A903D461AB82}" destId="{54A73A4C-504B-45E0-8BB3-3B060E1FD782}" srcOrd="3" destOrd="0" presId="urn:microsoft.com/office/officeart/2005/8/layout/hProcess3"/>
    <dgm:cxn modelId="{11A21FDD-A665-448E-BA9E-2B63378C2156}" type="presParOf" srcId="{D46C1E1D-3C9E-4D2E-8D4F-8F808716147E}" destId="{66339379-06EA-47D5-BAA7-AEA884B6382A}" srcOrd="2" destOrd="0" presId="urn:microsoft.com/office/officeart/2005/8/layout/hProcess3"/>
    <dgm:cxn modelId="{EC6B920A-A1A1-4BF9-9FDA-BA629D88A12E}" type="presParOf" srcId="{D46C1E1D-3C9E-4D2E-8D4F-8F808716147E}" destId="{3AF81C18-0D67-46FE-AF79-9F9D6E512344}" srcOrd="3" destOrd="0" presId="urn:microsoft.com/office/officeart/2005/8/layout/hProcess3"/>
    <dgm:cxn modelId="{2FDE7900-7367-4C3B-ADFD-22D542C89DFF}" type="presParOf" srcId="{D46C1E1D-3C9E-4D2E-8D4F-8F808716147E}" destId="{8818C388-A26E-4CB8-AD52-9C65E3134100}" srcOrd="4" destOrd="0" presId="urn:microsoft.com/office/officeart/2005/8/layout/hProcess3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EDAF26F-A675-43FD-BA39-F4F636929A4A}" type="doc">
      <dgm:prSet loTypeId="urn:microsoft.com/office/officeart/2005/8/layout/cycle4" loCatId="matrix" qsTypeId="urn:microsoft.com/office/officeart/2005/8/quickstyle/simple1" qsCatId="simple" csTypeId="urn:microsoft.com/office/officeart/2005/8/colors/accent4_3" csCatId="accent4" phldr="1"/>
      <dgm:spPr/>
      <dgm:t>
        <a:bodyPr/>
        <a:lstStyle/>
        <a:p>
          <a:endParaRPr lang="zh-TW" altLang="en-US"/>
        </a:p>
      </dgm:t>
    </dgm:pt>
    <dgm:pt modelId="{178CD0DF-4C56-4EA3-921A-4FA8B5F57717}">
      <dgm:prSet phldrT="[文字]"/>
      <dgm:spPr/>
      <dgm:t>
        <a:bodyPr/>
        <a:lstStyle/>
        <a:p>
          <a:r>
            <a:rPr lang="zh-TW" altLang="en-US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如何避免誤喝到摻了毒品的飲料</a:t>
          </a:r>
          <a:r>
            <a:rPr lang="en-US" altLang="zh-TW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?</a:t>
          </a:r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9BE9AA3-DEC5-4FFE-89BA-A9F3CE524B56}" type="parTrans" cxnId="{87043914-2F93-4DFA-BC2F-1470DC156B35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85EA83B-09C4-4D5A-B4D6-D09D6D0168A9}" type="sibTrans" cxnId="{87043914-2F93-4DFA-BC2F-1470DC156B35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603748EC-AFBD-485A-8BA5-A68A56527946}">
      <dgm:prSet phldrT="[文字]"/>
      <dgm:spPr/>
      <dgm:t>
        <a:bodyPr/>
        <a:lstStyle/>
        <a:p>
          <a:r>
            <a:rPr lang="zh-TW" altLang="en-US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  </a:t>
          </a:r>
        </a:p>
      </dgm:t>
    </dgm:pt>
    <dgm:pt modelId="{12305DD0-19D8-4307-ABEA-161764AF1EA0}" type="parTrans" cxnId="{06EAC910-106F-4684-9315-2C2124C629F0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54A752D-AF95-4737-93FA-46AB6C9294BA}" type="sibTrans" cxnId="{06EAC910-106F-4684-9315-2C2124C629F0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33B47B5-BD29-4502-8FD3-514A5C5795C5}">
      <dgm:prSet phldrT="[文字]"/>
      <dgm:spPr/>
      <dgm:t>
        <a:bodyPr/>
        <a:lstStyle/>
        <a:p>
          <a:r>
            <a:rPr lang="zh-TW" altLang="en-US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遇到挫折時，朋友說有神奇的藥物可以讓你心情愉快，此時你該怎麼辦</a:t>
          </a:r>
          <a:r>
            <a:rPr lang="en-US" altLang="zh-TW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?</a:t>
          </a:r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34829D6-E3B8-4D2C-B2B2-F1593A072711}" type="parTrans" cxnId="{EC4AD772-3BB7-4D6E-B7AC-8A261E45871D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0A02ED5D-C619-405B-99F8-F33A14B6902C}" type="sibTrans" cxnId="{EC4AD772-3BB7-4D6E-B7AC-8A261E45871D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61625184-4CCA-4E46-B1D2-D702004B43A1}">
      <dgm:prSet phldrT="[文字]"/>
      <dgm:spPr/>
      <dgm:t>
        <a:bodyPr/>
        <a:lstStyle/>
        <a:p>
          <a:r>
            <a:rPr lang="zh-TW" altLang="en-US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 </a:t>
          </a:r>
        </a:p>
      </dgm:t>
    </dgm:pt>
    <dgm:pt modelId="{DD6D6C59-3DC0-432B-A9F3-C1BE9C149EE6}" type="parTrans" cxnId="{5A393F3E-17F1-43E8-825C-3091AFD15288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28815C71-9070-4360-B76A-1168B8588CF9}" type="sibTrans" cxnId="{5A393F3E-17F1-43E8-825C-3091AFD15288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A54AD26-ABCD-43BF-9238-41FAA0300BB4}">
      <dgm:prSet phldrT="[文字]"/>
      <dgm:spPr/>
      <dgm:t>
        <a:bodyPr/>
        <a:lstStyle/>
        <a:p>
          <a:r>
            <a:rPr lang="zh-TW" altLang="en-US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情緒低落時，我可以用哪些方法讓自己度過情緒的低潮</a:t>
          </a:r>
          <a:r>
            <a:rPr lang="en-US" altLang="zh-TW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?</a:t>
          </a:r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618C66E-9035-483B-978A-B271FAD3FB3F}" type="parTrans" cxnId="{6E45C0FF-ABF3-4CB7-995C-0EAFFC718162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25143697-3C14-4031-953F-B7ACDD044BCA}" type="sibTrans" cxnId="{6E45C0FF-ABF3-4CB7-995C-0EAFFC718162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6A4553E-10D2-4C49-B929-A284D1B1923B}">
      <dgm:prSet phldrT="[文字]"/>
      <dgm:spPr/>
      <dgm:t>
        <a:bodyPr/>
        <a:lstStyle/>
        <a:p>
          <a:r>
            <a:rPr lang="zh-TW" altLang="en-US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</a:t>
          </a:r>
        </a:p>
      </dgm:t>
    </dgm:pt>
    <dgm:pt modelId="{4DE2F0C5-204F-4BD1-A8D9-094A9D55670B}" type="parTrans" cxnId="{2D64B18D-D76A-442E-A791-50F2AB073BD5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E53BF99-B185-4BAD-99B3-CA1F94DA74E3}" type="sibTrans" cxnId="{2D64B18D-D76A-442E-A791-50F2AB073BD5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2A51088-2D4F-43D6-9D09-A35077740E75}">
      <dgm:prSet phldrT="[文字]"/>
      <dgm:spPr/>
      <dgm:t>
        <a:bodyPr/>
        <a:lstStyle/>
        <a:p>
          <a:r>
            <a:rPr lang="zh-TW" altLang="en-US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發現身邊有同學整天精神不振、眼神渙散、不自覺流鼻水等症狀，該怎麼辦</a:t>
          </a:r>
          <a:r>
            <a:rPr lang="en-US" altLang="zh-TW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?</a:t>
          </a:r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3F869EC-9145-4A05-BBA0-604216FBF4C5}" type="parTrans" cxnId="{6E1A8443-D630-4F2B-969D-0AF9C48CA633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2222CA7-5574-4B7F-BAE4-162E16CA9242}" type="sibTrans" cxnId="{6E1A8443-D630-4F2B-969D-0AF9C48CA633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3DDEBFA8-A807-48B6-A261-170C1EDBD910}">
      <dgm:prSet phldrT="[文字]"/>
      <dgm:spPr/>
      <dgm:t>
        <a:bodyPr/>
        <a:lstStyle/>
        <a:p>
          <a:r>
            <a:rPr lang="zh-TW" altLang="en-US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</a:t>
          </a:r>
        </a:p>
      </dgm:t>
    </dgm:pt>
    <dgm:pt modelId="{AC6904FB-4063-4737-A6A2-4E71BB54F9C0}" type="parTrans" cxnId="{1FF25A91-CB5D-4813-8DF2-1F1C4705DB01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A7BEECA-F3EF-4AA7-8D36-E3FC1CA3F648}" type="sibTrans" cxnId="{1FF25A91-CB5D-4813-8DF2-1F1C4705DB01}">
      <dgm:prSet/>
      <dgm:spPr/>
      <dgm:t>
        <a:bodyPr/>
        <a:lstStyle/>
        <a:p>
          <a:endParaRPr lang="zh-TW" altLang="en-US" b="1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B05AEC6-F6CE-4AB1-86FD-E7C11E1ACDB0}" type="pres">
      <dgm:prSet presAssocID="{3EDAF26F-A675-43FD-BA39-F4F636929A4A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21E85FF4-11EA-487D-933A-6949CB2EE80A}" type="pres">
      <dgm:prSet presAssocID="{3EDAF26F-A675-43FD-BA39-F4F636929A4A}" presName="children" presStyleCnt="0"/>
      <dgm:spPr/>
    </dgm:pt>
    <dgm:pt modelId="{A01A1037-769C-4147-BAEE-43C01C0B2892}" type="pres">
      <dgm:prSet presAssocID="{3EDAF26F-A675-43FD-BA39-F4F636929A4A}" presName="child1group" presStyleCnt="0"/>
      <dgm:spPr/>
    </dgm:pt>
    <dgm:pt modelId="{6DFB4656-B5E2-4187-9E43-E164FC72BF74}" type="pres">
      <dgm:prSet presAssocID="{3EDAF26F-A675-43FD-BA39-F4F636929A4A}" presName="child1" presStyleLbl="bgAcc1" presStyleIdx="0" presStyleCnt="4"/>
      <dgm:spPr/>
    </dgm:pt>
    <dgm:pt modelId="{C1AF0A57-1958-4448-BCD7-D0F66A4519C3}" type="pres">
      <dgm:prSet presAssocID="{3EDAF26F-A675-43FD-BA39-F4F636929A4A}" presName="child1Text" presStyleLbl="bgAcc1" presStyleIdx="0" presStyleCnt="4">
        <dgm:presLayoutVars>
          <dgm:bulletEnabled val="1"/>
        </dgm:presLayoutVars>
      </dgm:prSet>
      <dgm:spPr/>
    </dgm:pt>
    <dgm:pt modelId="{4D7001A7-7F1F-424C-8783-CBAA6C490435}" type="pres">
      <dgm:prSet presAssocID="{3EDAF26F-A675-43FD-BA39-F4F636929A4A}" presName="child2group" presStyleCnt="0"/>
      <dgm:spPr/>
    </dgm:pt>
    <dgm:pt modelId="{27CC5F08-6047-484D-89A8-A25B495928E0}" type="pres">
      <dgm:prSet presAssocID="{3EDAF26F-A675-43FD-BA39-F4F636929A4A}" presName="child2" presStyleLbl="bgAcc1" presStyleIdx="1" presStyleCnt="4"/>
      <dgm:spPr/>
    </dgm:pt>
    <dgm:pt modelId="{3C9A40BA-89BD-47D2-B774-27EB7D0FCA6B}" type="pres">
      <dgm:prSet presAssocID="{3EDAF26F-A675-43FD-BA39-F4F636929A4A}" presName="child2Text" presStyleLbl="bgAcc1" presStyleIdx="1" presStyleCnt="4">
        <dgm:presLayoutVars>
          <dgm:bulletEnabled val="1"/>
        </dgm:presLayoutVars>
      </dgm:prSet>
      <dgm:spPr/>
    </dgm:pt>
    <dgm:pt modelId="{E4BD9FFD-55FD-4049-96E6-F10E9E9745D4}" type="pres">
      <dgm:prSet presAssocID="{3EDAF26F-A675-43FD-BA39-F4F636929A4A}" presName="child3group" presStyleCnt="0"/>
      <dgm:spPr/>
    </dgm:pt>
    <dgm:pt modelId="{6E78784D-8EDD-49FF-838A-26378FCCAA45}" type="pres">
      <dgm:prSet presAssocID="{3EDAF26F-A675-43FD-BA39-F4F636929A4A}" presName="child3" presStyleLbl="bgAcc1" presStyleIdx="2" presStyleCnt="4"/>
      <dgm:spPr/>
    </dgm:pt>
    <dgm:pt modelId="{C46B8D9F-9A20-414F-B60F-C1022E0BA5EC}" type="pres">
      <dgm:prSet presAssocID="{3EDAF26F-A675-43FD-BA39-F4F636929A4A}" presName="child3Text" presStyleLbl="bgAcc1" presStyleIdx="2" presStyleCnt="4">
        <dgm:presLayoutVars>
          <dgm:bulletEnabled val="1"/>
        </dgm:presLayoutVars>
      </dgm:prSet>
      <dgm:spPr/>
    </dgm:pt>
    <dgm:pt modelId="{FD7F6004-6D25-4B8B-A4D0-43229809178E}" type="pres">
      <dgm:prSet presAssocID="{3EDAF26F-A675-43FD-BA39-F4F636929A4A}" presName="child4group" presStyleCnt="0"/>
      <dgm:spPr/>
    </dgm:pt>
    <dgm:pt modelId="{8ADC3BFE-B237-4B69-9609-7C54E7D36C1C}" type="pres">
      <dgm:prSet presAssocID="{3EDAF26F-A675-43FD-BA39-F4F636929A4A}" presName="child4" presStyleLbl="bgAcc1" presStyleIdx="3" presStyleCnt="4"/>
      <dgm:spPr/>
    </dgm:pt>
    <dgm:pt modelId="{D207FBF3-0BB4-4AD1-869F-F70452D13931}" type="pres">
      <dgm:prSet presAssocID="{3EDAF26F-A675-43FD-BA39-F4F636929A4A}" presName="child4Text" presStyleLbl="bgAcc1" presStyleIdx="3" presStyleCnt="4">
        <dgm:presLayoutVars>
          <dgm:bulletEnabled val="1"/>
        </dgm:presLayoutVars>
      </dgm:prSet>
      <dgm:spPr/>
    </dgm:pt>
    <dgm:pt modelId="{9FD1C2F1-C314-4CF5-8F3F-07BA9092C578}" type="pres">
      <dgm:prSet presAssocID="{3EDAF26F-A675-43FD-BA39-F4F636929A4A}" presName="childPlaceholder" presStyleCnt="0"/>
      <dgm:spPr/>
    </dgm:pt>
    <dgm:pt modelId="{4716D97D-D60A-45B1-BA0C-74351687C03A}" type="pres">
      <dgm:prSet presAssocID="{3EDAF26F-A675-43FD-BA39-F4F636929A4A}" presName="circle" presStyleCnt="0"/>
      <dgm:spPr/>
    </dgm:pt>
    <dgm:pt modelId="{F854A2E9-5BF4-483C-A0BF-632FE9BE797F}" type="pres">
      <dgm:prSet presAssocID="{3EDAF26F-A675-43FD-BA39-F4F636929A4A}" presName="quadrant1" presStyleLbl="node1" presStyleIdx="0" presStyleCnt="4">
        <dgm:presLayoutVars>
          <dgm:chMax val="1"/>
          <dgm:bulletEnabled val="1"/>
        </dgm:presLayoutVars>
      </dgm:prSet>
      <dgm:spPr/>
    </dgm:pt>
    <dgm:pt modelId="{EDD19135-D57A-4F4B-8A71-2CCA1A615CFF}" type="pres">
      <dgm:prSet presAssocID="{3EDAF26F-A675-43FD-BA39-F4F636929A4A}" presName="quadrant2" presStyleLbl="node1" presStyleIdx="1" presStyleCnt="4">
        <dgm:presLayoutVars>
          <dgm:chMax val="1"/>
          <dgm:bulletEnabled val="1"/>
        </dgm:presLayoutVars>
      </dgm:prSet>
      <dgm:spPr/>
    </dgm:pt>
    <dgm:pt modelId="{69AC666E-D29F-4648-BA3F-8F9BC58220E8}" type="pres">
      <dgm:prSet presAssocID="{3EDAF26F-A675-43FD-BA39-F4F636929A4A}" presName="quadrant3" presStyleLbl="node1" presStyleIdx="2" presStyleCnt="4">
        <dgm:presLayoutVars>
          <dgm:chMax val="1"/>
          <dgm:bulletEnabled val="1"/>
        </dgm:presLayoutVars>
      </dgm:prSet>
      <dgm:spPr/>
    </dgm:pt>
    <dgm:pt modelId="{A08507AA-7018-456E-A1E3-914E21908089}" type="pres">
      <dgm:prSet presAssocID="{3EDAF26F-A675-43FD-BA39-F4F636929A4A}" presName="quadrant4" presStyleLbl="node1" presStyleIdx="3" presStyleCnt="4">
        <dgm:presLayoutVars>
          <dgm:chMax val="1"/>
          <dgm:bulletEnabled val="1"/>
        </dgm:presLayoutVars>
      </dgm:prSet>
      <dgm:spPr/>
    </dgm:pt>
    <dgm:pt modelId="{1954A1F8-DC30-43E3-AF3F-3107580561AE}" type="pres">
      <dgm:prSet presAssocID="{3EDAF26F-A675-43FD-BA39-F4F636929A4A}" presName="quadrantPlaceholder" presStyleCnt="0"/>
      <dgm:spPr/>
    </dgm:pt>
    <dgm:pt modelId="{A56845C8-A888-4D4D-8D19-33E2112B8CD0}" type="pres">
      <dgm:prSet presAssocID="{3EDAF26F-A675-43FD-BA39-F4F636929A4A}" presName="center1" presStyleLbl="fgShp" presStyleIdx="0" presStyleCnt="2"/>
      <dgm:spPr/>
    </dgm:pt>
    <dgm:pt modelId="{31872501-ACA3-4DF9-BEE2-FE24E44CFB6A}" type="pres">
      <dgm:prSet presAssocID="{3EDAF26F-A675-43FD-BA39-F4F636929A4A}" presName="center2" presStyleLbl="fgShp" presStyleIdx="1" presStyleCnt="2"/>
      <dgm:spPr/>
    </dgm:pt>
  </dgm:ptLst>
  <dgm:cxnLst>
    <dgm:cxn modelId="{D82BF009-B107-4853-A8DE-CE5B97911BB6}" type="presOf" srcId="{3DDEBFA8-A807-48B6-A261-170C1EDBD910}" destId="{D207FBF3-0BB4-4AD1-869F-F70452D13931}" srcOrd="1" destOrd="0" presId="urn:microsoft.com/office/officeart/2005/8/layout/cycle4"/>
    <dgm:cxn modelId="{4A3FA20F-F1DE-478E-8FE7-D868E60857EC}" type="presOf" srcId="{603748EC-AFBD-485A-8BA5-A68A56527946}" destId="{6DFB4656-B5E2-4187-9E43-E164FC72BF74}" srcOrd="0" destOrd="0" presId="urn:microsoft.com/office/officeart/2005/8/layout/cycle4"/>
    <dgm:cxn modelId="{06EAC910-106F-4684-9315-2C2124C629F0}" srcId="{178CD0DF-4C56-4EA3-921A-4FA8B5F57717}" destId="{603748EC-AFBD-485A-8BA5-A68A56527946}" srcOrd="0" destOrd="0" parTransId="{12305DD0-19D8-4307-ABEA-161764AF1EA0}" sibTransId="{A54A752D-AF95-4737-93FA-46AB6C9294BA}"/>
    <dgm:cxn modelId="{64DE3913-B672-417E-BD3F-A9627E9C70ED}" type="presOf" srcId="{61625184-4CCA-4E46-B1D2-D702004B43A1}" destId="{3C9A40BA-89BD-47D2-B774-27EB7D0FCA6B}" srcOrd="1" destOrd="0" presId="urn:microsoft.com/office/officeart/2005/8/layout/cycle4"/>
    <dgm:cxn modelId="{6B6EC613-5C2E-4F68-A49E-ADF584D371AE}" type="presOf" srcId="{D6A4553E-10D2-4C49-B929-A284D1B1923B}" destId="{C46B8D9F-9A20-414F-B60F-C1022E0BA5EC}" srcOrd="1" destOrd="0" presId="urn:microsoft.com/office/officeart/2005/8/layout/cycle4"/>
    <dgm:cxn modelId="{87043914-2F93-4DFA-BC2F-1470DC156B35}" srcId="{3EDAF26F-A675-43FD-BA39-F4F636929A4A}" destId="{178CD0DF-4C56-4EA3-921A-4FA8B5F57717}" srcOrd="0" destOrd="0" parTransId="{B9BE9AA3-DEC5-4FFE-89BA-A9F3CE524B56}" sibTransId="{485EA83B-09C4-4D5A-B4D6-D09D6D0168A9}"/>
    <dgm:cxn modelId="{5C694C27-9252-4FBF-9FB9-707F8455F89C}" type="presOf" srcId="{D6A4553E-10D2-4C49-B929-A284D1B1923B}" destId="{6E78784D-8EDD-49FF-838A-26378FCCAA45}" srcOrd="0" destOrd="0" presId="urn:microsoft.com/office/officeart/2005/8/layout/cycle4"/>
    <dgm:cxn modelId="{1B1EEE2E-5682-44B6-B298-1B375AA7C500}" type="presOf" srcId="{178CD0DF-4C56-4EA3-921A-4FA8B5F57717}" destId="{F854A2E9-5BF4-483C-A0BF-632FE9BE797F}" srcOrd="0" destOrd="0" presId="urn:microsoft.com/office/officeart/2005/8/layout/cycle4"/>
    <dgm:cxn modelId="{5A393F3E-17F1-43E8-825C-3091AFD15288}" srcId="{D33B47B5-BD29-4502-8FD3-514A5C5795C5}" destId="{61625184-4CCA-4E46-B1D2-D702004B43A1}" srcOrd="0" destOrd="0" parTransId="{DD6D6C59-3DC0-432B-A9F3-C1BE9C149EE6}" sibTransId="{28815C71-9070-4360-B76A-1168B8588CF9}"/>
    <dgm:cxn modelId="{6E1A8443-D630-4F2B-969D-0AF9C48CA633}" srcId="{3EDAF26F-A675-43FD-BA39-F4F636929A4A}" destId="{42A51088-2D4F-43D6-9D09-A35077740E75}" srcOrd="3" destOrd="0" parTransId="{83F869EC-9145-4A05-BBA0-604216FBF4C5}" sibTransId="{72222CA7-5574-4B7F-BAE4-162E16CA9242}"/>
    <dgm:cxn modelId="{51D35447-213A-4E2A-8E64-503E93D64274}" type="presOf" srcId="{603748EC-AFBD-485A-8BA5-A68A56527946}" destId="{C1AF0A57-1958-4448-BCD7-D0F66A4519C3}" srcOrd="1" destOrd="0" presId="urn:microsoft.com/office/officeart/2005/8/layout/cycle4"/>
    <dgm:cxn modelId="{EC4AD772-3BB7-4D6E-B7AC-8A261E45871D}" srcId="{3EDAF26F-A675-43FD-BA39-F4F636929A4A}" destId="{D33B47B5-BD29-4502-8FD3-514A5C5795C5}" srcOrd="1" destOrd="0" parTransId="{C34829D6-E3B8-4D2C-B2B2-F1593A072711}" sibTransId="{0A02ED5D-C619-405B-99F8-F33A14B6902C}"/>
    <dgm:cxn modelId="{2D64B18D-D76A-442E-A791-50F2AB073BD5}" srcId="{9A54AD26-ABCD-43BF-9238-41FAA0300BB4}" destId="{D6A4553E-10D2-4C49-B929-A284D1B1923B}" srcOrd="0" destOrd="0" parTransId="{4DE2F0C5-204F-4BD1-A8D9-094A9D55670B}" sibTransId="{8E53BF99-B185-4BAD-99B3-CA1F94DA74E3}"/>
    <dgm:cxn modelId="{1FF25A91-CB5D-4813-8DF2-1F1C4705DB01}" srcId="{42A51088-2D4F-43D6-9D09-A35077740E75}" destId="{3DDEBFA8-A807-48B6-A261-170C1EDBD910}" srcOrd="0" destOrd="0" parTransId="{AC6904FB-4063-4737-A6A2-4E71BB54F9C0}" sibTransId="{CA7BEECA-F3EF-4AA7-8D36-E3FC1CA3F648}"/>
    <dgm:cxn modelId="{E0AAEEA1-99C5-45F5-8704-7B9C790F0E39}" type="presOf" srcId="{42A51088-2D4F-43D6-9D09-A35077740E75}" destId="{A08507AA-7018-456E-A1E3-914E21908089}" srcOrd="0" destOrd="0" presId="urn:microsoft.com/office/officeart/2005/8/layout/cycle4"/>
    <dgm:cxn modelId="{C9E8CCA2-3FFD-4A15-8CB2-8F0EFEC5F0DF}" type="presOf" srcId="{3EDAF26F-A675-43FD-BA39-F4F636929A4A}" destId="{DB05AEC6-F6CE-4AB1-86FD-E7C11E1ACDB0}" srcOrd="0" destOrd="0" presId="urn:microsoft.com/office/officeart/2005/8/layout/cycle4"/>
    <dgm:cxn modelId="{448A2DB4-A8BF-472E-A984-41FEA1FF767B}" type="presOf" srcId="{9A54AD26-ABCD-43BF-9238-41FAA0300BB4}" destId="{69AC666E-D29F-4648-BA3F-8F9BC58220E8}" srcOrd="0" destOrd="0" presId="urn:microsoft.com/office/officeart/2005/8/layout/cycle4"/>
    <dgm:cxn modelId="{880D14D1-1F8C-4DF2-A5E6-18B3C7604EA9}" type="presOf" srcId="{61625184-4CCA-4E46-B1D2-D702004B43A1}" destId="{27CC5F08-6047-484D-89A8-A25B495928E0}" srcOrd="0" destOrd="0" presId="urn:microsoft.com/office/officeart/2005/8/layout/cycle4"/>
    <dgm:cxn modelId="{C22031D9-E593-4F22-82AA-F510FE85C00F}" type="presOf" srcId="{3DDEBFA8-A807-48B6-A261-170C1EDBD910}" destId="{8ADC3BFE-B237-4B69-9609-7C54E7D36C1C}" srcOrd="0" destOrd="0" presId="urn:microsoft.com/office/officeart/2005/8/layout/cycle4"/>
    <dgm:cxn modelId="{1BFD04FB-ED29-4C74-AA1F-53746D553AF4}" type="presOf" srcId="{D33B47B5-BD29-4502-8FD3-514A5C5795C5}" destId="{EDD19135-D57A-4F4B-8A71-2CCA1A615CFF}" srcOrd="0" destOrd="0" presId="urn:microsoft.com/office/officeart/2005/8/layout/cycle4"/>
    <dgm:cxn modelId="{6E45C0FF-ABF3-4CB7-995C-0EAFFC718162}" srcId="{3EDAF26F-A675-43FD-BA39-F4F636929A4A}" destId="{9A54AD26-ABCD-43BF-9238-41FAA0300BB4}" srcOrd="2" destOrd="0" parTransId="{7618C66E-9035-483B-978A-B271FAD3FB3F}" sibTransId="{25143697-3C14-4031-953F-B7ACDD044BCA}"/>
    <dgm:cxn modelId="{D13E7537-EBF4-42E3-B247-9EB302F4ED73}" type="presParOf" srcId="{DB05AEC6-F6CE-4AB1-86FD-E7C11E1ACDB0}" destId="{21E85FF4-11EA-487D-933A-6949CB2EE80A}" srcOrd="0" destOrd="0" presId="urn:microsoft.com/office/officeart/2005/8/layout/cycle4"/>
    <dgm:cxn modelId="{A1824C48-1B7A-4107-8B1E-855D3CA1DEC7}" type="presParOf" srcId="{21E85FF4-11EA-487D-933A-6949CB2EE80A}" destId="{A01A1037-769C-4147-BAEE-43C01C0B2892}" srcOrd="0" destOrd="0" presId="urn:microsoft.com/office/officeart/2005/8/layout/cycle4"/>
    <dgm:cxn modelId="{BBB211B5-B990-4854-925F-839941204DF8}" type="presParOf" srcId="{A01A1037-769C-4147-BAEE-43C01C0B2892}" destId="{6DFB4656-B5E2-4187-9E43-E164FC72BF74}" srcOrd="0" destOrd="0" presId="urn:microsoft.com/office/officeart/2005/8/layout/cycle4"/>
    <dgm:cxn modelId="{2D9FBBEA-1783-47CD-AB84-F931CEFEDBF9}" type="presParOf" srcId="{A01A1037-769C-4147-BAEE-43C01C0B2892}" destId="{C1AF0A57-1958-4448-BCD7-D0F66A4519C3}" srcOrd="1" destOrd="0" presId="urn:microsoft.com/office/officeart/2005/8/layout/cycle4"/>
    <dgm:cxn modelId="{935C6AD3-488B-4175-93EB-D046255175E7}" type="presParOf" srcId="{21E85FF4-11EA-487D-933A-6949CB2EE80A}" destId="{4D7001A7-7F1F-424C-8783-CBAA6C490435}" srcOrd="1" destOrd="0" presId="urn:microsoft.com/office/officeart/2005/8/layout/cycle4"/>
    <dgm:cxn modelId="{8BA26124-54D8-43D3-9BEE-3A923F1F1D97}" type="presParOf" srcId="{4D7001A7-7F1F-424C-8783-CBAA6C490435}" destId="{27CC5F08-6047-484D-89A8-A25B495928E0}" srcOrd="0" destOrd="0" presId="urn:microsoft.com/office/officeart/2005/8/layout/cycle4"/>
    <dgm:cxn modelId="{7CEF9971-FB41-40F8-B8E0-431079A09C30}" type="presParOf" srcId="{4D7001A7-7F1F-424C-8783-CBAA6C490435}" destId="{3C9A40BA-89BD-47D2-B774-27EB7D0FCA6B}" srcOrd="1" destOrd="0" presId="urn:microsoft.com/office/officeart/2005/8/layout/cycle4"/>
    <dgm:cxn modelId="{CFC1BCAC-E933-4705-A983-517E98AD18AD}" type="presParOf" srcId="{21E85FF4-11EA-487D-933A-6949CB2EE80A}" destId="{E4BD9FFD-55FD-4049-96E6-F10E9E9745D4}" srcOrd="2" destOrd="0" presId="urn:microsoft.com/office/officeart/2005/8/layout/cycle4"/>
    <dgm:cxn modelId="{AEE213E3-E33D-48FC-9C63-E78BA4427C63}" type="presParOf" srcId="{E4BD9FFD-55FD-4049-96E6-F10E9E9745D4}" destId="{6E78784D-8EDD-49FF-838A-26378FCCAA45}" srcOrd="0" destOrd="0" presId="urn:microsoft.com/office/officeart/2005/8/layout/cycle4"/>
    <dgm:cxn modelId="{2DF43C3D-5E6B-43E5-94FA-610BAEB1A234}" type="presParOf" srcId="{E4BD9FFD-55FD-4049-96E6-F10E9E9745D4}" destId="{C46B8D9F-9A20-414F-B60F-C1022E0BA5EC}" srcOrd="1" destOrd="0" presId="urn:microsoft.com/office/officeart/2005/8/layout/cycle4"/>
    <dgm:cxn modelId="{C93B7C00-2451-42F1-9FDD-5B3F7ADFE74A}" type="presParOf" srcId="{21E85FF4-11EA-487D-933A-6949CB2EE80A}" destId="{FD7F6004-6D25-4B8B-A4D0-43229809178E}" srcOrd="3" destOrd="0" presId="urn:microsoft.com/office/officeart/2005/8/layout/cycle4"/>
    <dgm:cxn modelId="{E27D5D29-0F10-40C8-B1BC-BD16BAEB9D3F}" type="presParOf" srcId="{FD7F6004-6D25-4B8B-A4D0-43229809178E}" destId="{8ADC3BFE-B237-4B69-9609-7C54E7D36C1C}" srcOrd="0" destOrd="0" presId="urn:microsoft.com/office/officeart/2005/8/layout/cycle4"/>
    <dgm:cxn modelId="{A4D5337D-5F1E-4CA8-9228-486567180ECC}" type="presParOf" srcId="{FD7F6004-6D25-4B8B-A4D0-43229809178E}" destId="{D207FBF3-0BB4-4AD1-869F-F70452D13931}" srcOrd="1" destOrd="0" presId="urn:microsoft.com/office/officeart/2005/8/layout/cycle4"/>
    <dgm:cxn modelId="{B3641EE8-2034-410C-A4F0-6363DEC3B455}" type="presParOf" srcId="{21E85FF4-11EA-487D-933A-6949CB2EE80A}" destId="{9FD1C2F1-C314-4CF5-8F3F-07BA9092C578}" srcOrd="4" destOrd="0" presId="urn:microsoft.com/office/officeart/2005/8/layout/cycle4"/>
    <dgm:cxn modelId="{22B9A4CF-A028-4A70-BFC5-69DE9394CD65}" type="presParOf" srcId="{DB05AEC6-F6CE-4AB1-86FD-E7C11E1ACDB0}" destId="{4716D97D-D60A-45B1-BA0C-74351687C03A}" srcOrd="1" destOrd="0" presId="urn:microsoft.com/office/officeart/2005/8/layout/cycle4"/>
    <dgm:cxn modelId="{D1A8446D-6A6F-4717-B117-CC99A93EC23B}" type="presParOf" srcId="{4716D97D-D60A-45B1-BA0C-74351687C03A}" destId="{F854A2E9-5BF4-483C-A0BF-632FE9BE797F}" srcOrd="0" destOrd="0" presId="urn:microsoft.com/office/officeart/2005/8/layout/cycle4"/>
    <dgm:cxn modelId="{19FF4C03-14C0-4FB4-9973-2525CE452EAB}" type="presParOf" srcId="{4716D97D-D60A-45B1-BA0C-74351687C03A}" destId="{EDD19135-D57A-4F4B-8A71-2CCA1A615CFF}" srcOrd="1" destOrd="0" presId="urn:microsoft.com/office/officeart/2005/8/layout/cycle4"/>
    <dgm:cxn modelId="{316E1DA5-B661-48A4-9003-8584CB5B9AA0}" type="presParOf" srcId="{4716D97D-D60A-45B1-BA0C-74351687C03A}" destId="{69AC666E-D29F-4648-BA3F-8F9BC58220E8}" srcOrd="2" destOrd="0" presId="urn:microsoft.com/office/officeart/2005/8/layout/cycle4"/>
    <dgm:cxn modelId="{8B25580E-C598-4FF5-A580-77AA7C2D319A}" type="presParOf" srcId="{4716D97D-D60A-45B1-BA0C-74351687C03A}" destId="{A08507AA-7018-456E-A1E3-914E21908089}" srcOrd="3" destOrd="0" presId="urn:microsoft.com/office/officeart/2005/8/layout/cycle4"/>
    <dgm:cxn modelId="{82F01096-8B02-47AA-B3BC-468EAEE5A732}" type="presParOf" srcId="{4716D97D-D60A-45B1-BA0C-74351687C03A}" destId="{1954A1F8-DC30-43E3-AF3F-3107580561AE}" srcOrd="4" destOrd="0" presId="urn:microsoft.com/office/officeart/2005/8/layout/cycle4"/>
    <dgm:cxn modelId="{EC7BD6C6-988B-4B59-B523-5D8DD5A61426}" type="presParOf" srcId="{DB05AEC6-F6CE-4AB1-86FD-E7C11E1ACDB0}" destId="{A56845C8-A888-4D4D-8D19-33E2112B8CD0}" srcOrd="2" destOrd="0" presId="urn:microsoft.com/office/officeart/2005/8/layout/cycle4"/>
    <dgm:cxn modelId="{4F189099-28A8-405D-BC34-18339327161B}" type="presParOf" srcId="{DB05AEC6-F6CE-4AB1-86FD-E7C11E1ACDB0}" destId="{31872501-ACA3-4DF9-BEE2-FE24E44CFB6A}" srcOrd="3" destOrd="0" presId="urn:microsoft.com/office/officeart/2005/8/layout/cycle4"/>
  </dgm:cxnLst>
  <dgm:bg>
    <a:noFill/>
  </dgm:bg>
  <dgm:whole/>
  <dgm:extLst>
    <a:ext uri="http://schemas.microsoft.com/office/drawing/2008/diagram">
      <dsp:dataModelExt xmlns:dsp="http://schemas.microsoft.com/office/drawing/2008/diagram" relId="rId5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2EEFE6-B03F-4D09-8CBD-CFA8ECB23D8F}">
      <dsp:nvSpPr>
        <dsp:cNvPr id="0" name=""/>
        <dsp:cNvSpPr/>
      </dsp:nvSpPr>
      <dsp:spPr>
        <a:xfrm>
          <a:off x="997998" y="1458599"/>
          <a:ext cx="1267442" cy="633721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反毒</a:t>
          </a:r>
        </a:p>
      </dsp:txBody>
      <dsp:txXfrm>
        <a:off x="1016559" y="1477160"/>
        <a:ext cx="1230320" cy="596599"/>
      </dsp:txXfrm>
    </dsp:sp>
    <dsp:sp modelId="{4B4EA492-45AF-4999-A84E-9D1880F48151}">
      <dsp:nvSpPr>
        <dsp:cNvPr id="0" name=""/>
        <dsp:cNvSpPr/>
      </dsp:nvSpPr>
      <dsp:spPr>
        <a:xfrm rot="17692822">
          <a:off x="1916426" y="1212813"/>
          <a:ext cx="1205008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205008" y="16062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488804" y="1198750"/>
        <a:ext cx="60250" cy="60250"/>
      </dsp:txXfrm>
    </dsp:sp>
    <dsp:sp modelId="{B3EB0B11-3B54-48DB-9750-17D5F9576D87}">
      <dsp:nvSpPr>
        <dsp:cNvPr id="0" name=""/>
        <dsp:cNvSpPr/>
      </dsp:nvSpPr>
      <dsp:spPr>
        <a:xfrm>
          <a:off x="2772418" y="365430"/>
          <a:ext cx="1267442" cy="633721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活動一、識毒</a:t>
          </a:r>
        </a:p>
      </dsp:txBody>
      <dsp:txXfrm>
        <a:off x="2790979" y="383991"/>
        <a:ext cx="1230320" cy="596599"/>
      </dsp:txXfrm>
    </dsp:sp>
    <dsp:sp modelId="{E2E366CE-DDB3-485F-9167-7F9D4DB8E4A0}">
      <dsp:nvSpPr>
        <dsp:cNvPr id="0" name=""/>
        <dsp:cNvSpPr/>
      </dsp:nvSpPr>
      <dsp:spPr>
        <a:xfrm rot="19457599">
          <a:off x="3981177" y="484033"/>
          <a:ext cx="624344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624344" y="1606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4277741" y="484487"/>
        <a:ext cx="31217" cy="31217"/>
      </dsp:txXfrm>
    </dsp:sp>
    <dsp:sp modelId="{FCA43CE9-A7E0-4DE3-9BD9-BB9FA92BB0CE}">
      <dsp:nvSpPr>
        <dsp:cNvPr id="0" name=""/>
        <dsp:cNvSpPr/>
      </dsp:nvSpPr>
      <dsp:spPr>
        <a:xfrm>
          <a:off x="4546838" y="1040"/>
          <a:ext cx="1267442" cy="633721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簡報教學</a:t>
          </a:r>
        </a:p>
      </dsp:txBody>
      <dsp:txXfrm>
        <a:off x="4565399" y="19601"/>
        <a:ext cx="1230320" cy="596599"/>
      </dsp:txXfrm>
    </dsp:sp>
    <dsp:sp modelId="{9017F257-F81E-4C40-B90E-BD9F424B50B0}">
      <dsp:nvSpPr>
        <dsp:cNvPr id="0" name=""/>
        <dsp:cNvSpPr/>
      </dsp:nvSpPr>
      <dsp:spPr>
        <a:xfrm rot="2142401">
          <a:off x="3981177" y="848423"/>
          <a:ext cx="624344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624344" y="1606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4277741" y="848877"/>
        <a:ext cx="31217" cy="31217"/>
      </dsp:txXfrm>
    </dsp:sp>
    <dsp:sp modelId="{8AD4CD3F-8083-4323-9722-42FDC1C88705}">
      <dsp:nvSpPr>
        <dsp:cNvPr id="0" name=""/>
        <dsp:cNvSpPr/>
      </dsp:nvSpPr>
      <dsp:spPr>
        <a:xfrm>
          <a:off x="4546838" y="729819"/>
          <a:ext cx="1267442" cy="633721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認識毒品種類及不良副作用</a:t>
          </a:r>
        </a:p>
      </dsp:txBody>
      <dsp:txXfrm>
        <a:off x="4565399" y="748380"/>
        <a:ext cx="1230320" cy="596599"/>
      </dsp:txXfrm>
    </dsp:sp>
    <dsp:sp modelId="{01318537-E872-4DE4-AD5F-F1AD6DA1866C}">
      <dsp:nvSpPr>
        <dsp:cNvPr id="0" name=""/>
        <dsp:cNvSpPr/>
      </dsp:nvSpPr>
      <dsp:spPr>
        <a:xfrm>
          <a:off x="2265441" y="1759397"/>
          <a:ext cx="506977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506977" y="16062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506255" y="1762785"/>
        <a:ext cx="25348" cy="25348"/>
      </dsp:txXfrm>
    </dsp:sp>
    <dsp:sp modelId="{479CDCC7-4E9F-47B6-9849-D31F3514E60D}">
      <dsp:nvSpPr>
        <dsp:cNvPr id="0" name=""/>
        <dsp:cNvSpPr/>
      </dsp:nvSpPr>
      <dsp:spPr>
        <a:xfrm>
          <a:off x="2772418" y="1458599"/>
          <a:ext cx="1267442" cy="633721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活動二、拒毒</a:t>
          </a:r>
        </a:p>
      </dsp:txBody>
      <dsp:txXfrm>
        <a:off x="2790979" y="1477160"/>
        <a:ext cx="1230320" cy="596599"/>
      </dsp:txXfrm>
    </dsp:sp>
    <dsp:sp modelId="{C1CF8A81-44DD-4C43-B9EC-D5EA9C0FABC0}">
      <dsp:nvSpPr>
        <dsp:cNvPr id="0" name=""/>
        <dsp:cNvSpPr/>
      </dsp:nvSpPr>
      <dsp:spPr>
        <a:xfrm>
          <a:off x="4039861" y="1759397"/>
          <a:ext cx="506977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506977" y="1606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4280675" y="1762785"/>
        <a:ext cx="25348" cy="25348"/>
      </dsp:txXfrm>
    </dsp:sp>
    <dsp:sp modelId="{F2595AE4-4E20-41AD-AB6C-A0A0AC8E2701}">
      <dsp:nvSpPr>
        <dsp:cNvPr id="0" name=""/>
        <dsp:cNvSpPr/>
      </dsp:nvSpPr>
      <dsp:spPr>
        <a:xfrm>
          <a:off x="4546838" y="1458599"/>
          <a:ext cx="1267442" cy="633721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具體說出拒絕毒品的方法及策略</a:t>
          </a:r>
        </a:p>
      </dsp:txBody>
      <dsp:txXfrm>
        <a:off x="4565399" y="1477160"/>
        <a:ext cx="1230320" cy="596599"/>
      </dsp:txXfrm>
    </dsp:sp>
    <dsp:sp modelId="{BC3B2780-AA2A-4BAE-941D-1EAA46FEC8ED}">
      <dsp:nvSpPr>
        <dsp:cNvPr id="0" name=""/>
        <dsp:cNvSpPr/>
      </dsp:nvSpPr>
      <dsp:spPr>
        <a:xfrm rot="3907178">
          <a:off x="1916426" y="2305982"/>
          <a:ext cx="1205008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205008" y="16062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488804" y="2291919"/>
        <a:ext cx="60250" cy="60250"/>
      </dsp:txXfrm>
    </dsp:sp>
    <dsp:sp modelId="{92CE8837-2772-4C52-A851-B9B1E48D988D}">
      <dsp:nvSpPr>
        <dsp:cNvPr id="0" name=""/>
        <dsp:cNvSpPr/>
      </dsp:nvSpPr>
      <dsp:spPr>
        <a:xfrm>
          <a:off x="2772418" y="2551768"/>
          <a:ext cx="1267442" cy="633721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活動三、緝毒</a:t>
          </a:r>
        </a:p>
      </dsp:txBody>
      <dsp:txXfrm>
        <a:off x="2790979" y="2570329"/>
        <a:ext cx="1230320" cy="596599"/>
      </dsp:txXfrm>
    </dsp:sp>
    <dsp:sp modelId="{8E1D4E9B-F203-4A9E-9069-23FA348AA717}">
      <dsp:nvSpPr>
        <dsp:cNvPr id="0" name=""/>
        <dsp:cNvSpPr/>
      </dsp:nvSpPr>
      <dsp:spPr>
        <a:xfrm rot="19457599">
          <a:off x="3981177" y="2670372"/>
          <a:ext cx="624344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624344" y="1606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4277741" y="2670825"/>
        <a:ext cx="31217" cy="31217"/>
      </dsp:txXfrm>
    </dsp:sp>
    <dsp:sp modelId="{8D693104-1972-4A91-AABB-7441A8D6D6FF}">
      <dsp:nvSpPr>
        <dsp:cNvPr id="0" name=""/>
        <dsp:cNvSpPr/>
      </dsp:nvSpPr>
      <dsp:spPr>
        <a:xfrm>
          <a:off x="4546838" y="2187378"/>
          <a:ext cx="1267442" cy="633721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「</a:t>
          </a:r>
          <a:r>
            <a:rPr lang="zh-TW" altLang="en-US" sz="1300" kern="1200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緝毒小尖兵」桌遊</a:t>
          </a:r>
        </a:p>
      </dsp:txBody>
      <dsp:txXfrm>
        <a:off x="4565399" y="2205939"/>
        <a:ext cx="1230320" cy="596599"/>
      </dsp:txXfrm>
    </dsp:sp>
    <dsp:sp modelId="{FF69B09A-7239-403A-83DE-89668EB05001}">
      <dsp:nvSpPr>
        <dsp:cNvPr id="0" name=""/>
        <dsp:cNvSpPr/>
      </dsp:nvSpPr>
      <dsp:spPr>
        <a:xfrm rot="2142401">
          <a:off x="3981177" y="3034762"/>
          <a:ext cx="624344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624344" y="1606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4277741" y="3035215"/>
        <a:ext cx="31217" cy="31217"/>
      </dsp:txXfrm>
    </dsp:sp>
    <dsp:sp modelId="{DBD11467-33FA-4CA5-9A26-351582D55E61}">
      <dsp:nvSpPr>
        <dsp:cNvPr id="0" name=""/>
        <dsp:cNvSpPr/>
      </dsp:nvSpPr>
      <dsp:spPr>
        <a:xfrm>
          <a:off x="4546838" y="2916158"/>
          <a:ext cx="1267442" cy="633721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>
              <a:solidFill>
                <a:schemeClr val="tx1"/>
              </a:solidFill>
              <a:highlight>
                <a:srgbClr val="FFFF0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班際桌遊競賽</a:t>
          </a:r>
        </a:p>
      </dsp:txBody>
      <dsp:txXfrm>
        <a:off x="4565399" y="2934719"/>
        <a:ext cx="1230320" cy="59659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A67D7B-554D-4677-B5DE-A47F0A1D9FB2}">
      <dsp:nvSpPr>
        <dsp:cNvPr id="0" name=""/>
        <dsp:cNvSpPr/>
      </dsp:nvSpPr>
      <dsp:spPr>
        <a:xfrm>
          <a:off x="3167" y="5759"/>
          <a:ext cx="880020" cy="880020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教師充分備課</a:t>
          </a:r>
        </a:p>
      </dsp:txBody>
      <dsp:txXfrm>
        <a:off x="132043" y="134635"/>
        <a:ext cx="622268" cy="622268"/>
      </dsp:txXfrm>
    </dsp:sp>
    <dsp:sp modelId="{D4978065-DD3B-4E37-B3E0-DA4C2863F98C}">
      <dsp:nvSpPr>
        <dsp:cNvPr id="0" name=""/>
        <dsp:cNvSpPr/>
      </dsp:nvSpPr>
      <dsp:spPr>
        <a:xfrm>
          <a:off x="954645" y="190563"/>
          <a:ext cx="510412" cy="510412"/>
        </a:xfrm>
        <a:prstGeom prst="mathPlus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b="1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022300" y="385745"/>
        <a:ext cx="375102" cy="120048"/>
      </dsp:txXfrm>
    </dsp:sp>
    <dsp:sp modelId="{B2A86BD5-7057-41FF-8CFE-99446C7A0BFD}">
      <dsp:nvSpPr>
        <dsp:cNvPr id="0" name=""/>
        <dsp:cNvSpPr/>
      </dsp:nvSpPr>
      <dsp:spPr>
        <a:xfrm>
          <a:off x="1536515" y="5759"/>
          <a:ext cx="880020" cy="880020"/>
        </a:xfrm>
        <a:prstGeom prst="ellipse">
          <a:avLst/>
        </a:prstGeom>
        <a:solidFill>
          <a:schemeClr val="accent4">
            <a:hueOff val="3266964"/>
            <a:satOff val="-13592"/>
            <a:lumOff val="320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學生高度興趣</a:t>
          </a:r>
        </a:p>
      </dsp:txBody>
      <dsp:txXfrm>
        <a:off x="1665391" y="134635"/>
        <a:ext cx="622268" cy="622268"/>
      </dsp:txXfrm>
    </dsp:sp>
    <dsp:sp modelId="{BE2F9681-0A65-407D-B624-A9E4437B64C4}">
      <dsp:nvSpPr>
        <dsp:cNvPr id="0" name=""/>
        <dsp:cNvSpPr/>
      </dsp:nvSpPr>
      <dsp:spPr>
        <a:xfrm>
          <a:off x="2487993" y="190563"/>
          <a:ext cx="510412" cy="510412"/>
        </a:xfrm>
        <a:prstGeom prst="mathPlus">
          <a:avLst/>
        </a:prstGeom>
        <a:solidFill>
          <a:schemeClr val="accent4">
            <a:hueOff val="4900445"/>
            <a:satOff val="-20388"/>
            <a:lumOff val="480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b="1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555648" y="385745"/>
        <a:ext cx="375102" cy="120048"/>
      </dsp:txXfrm>
    </dsp:sp>
    <dsp:sp modelId="{EBA56976-0BA8-445C-85AB-D42353257459}">
      <dsp:nvSpPr>
        <dsp:cNvPr id="0" name=""/>
        <dsp:cNvSpPr/>
      </dsp:nvSpPr>
      <dsp:spPr>
        <a:xfrm>
          <a:off x="3069863" y="5759"/>
          <a:ext cx="880020" cy="880020"/>
        </a:xfrm>
        <a:prstGeom prst="ellipse">
          <a:avLst/>
        </a:prstGeom>
        <a:solidFill>
          <a:schemeClr val="accent4">
            <a:hueOff val="6533927"/>
            <a:satOff val="-27185"/>
            <a:lumOff val="640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師生良性互動</a:t>
          </a:r>
        </a:p>
      </dsp:txBody>
      <dsp:txXfrm>
        <a:off x="3198739" y="134635"/>
        <a:ext cx="622268" cy="622268"/>
      </dsp:txXfrm>
    </dsp:sp>
    <dsp:sp modelId="{E76B2480-F7EC-42B3-AA1E-F46B9CEFB9ED}">
      <dsp:nvSpPr>
        <dsp:cNvPr id="0" name=""/>
        <dsp:cNvSpPr/>
      </dsp:nvSpPr>
      <dsp:spPr>
        <a:xfrm>
          <a:off x="4021342" y="190563"/>
          <a:ext cx="510412" cy="510412"/>
        </a:xfrm>
        <a:prstGeom prst="mathEqual">
          <a:avLst/>
        </a:prstGeom>
        <a:solidFill>
          <a:schemeClr val="accent4">
            <a:hueOff val="9800891"/>
            <a:satOff val="-40777"/>
            <a:lumOff val="960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b="1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4088997" y="295708"/>
        <a:ext cx="375102" cy="300122"/>
      </dsp:txXfrm>
    </dsp:sp>
    <dsp:sp modelId="{E741D686-0557-47B2-9D4A-2A9CD1837558}">
      <dsp:nvSpPr>
        <dsp:cNvPr id="0" name=""/>
        <dsp:cNvSpPr/>
      </dsp:nvSpPr>
      <dsp:spPr>
        <a:xfrm>
          <a:off x="4603211" y="5759"/>
          <a:ext cx="880020" cy="880020"/>
        </a:xfrm>
        <a:prstGeom prst="ellipse">
          <a:avLst/>
        </a:prstGeom>
        <a:solidFill>
          <a:schemeClr val="accent4">
            <a:hueOff val="9800891"/>
            <a:satOff val="-40777"/>
            <a:lumOff val="960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教學的有效性</a:t>
          </a:r>
        </a:p>
      </dsp:txBody>
      <dsp:txXfrm>
        <a:off x="4732087" y="134635"/>
        <a:ext cx="622268" cy="62226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818C388-A26E-4CB8-AD52-9C65E3134100}">
      <dsp:nvSpPr>
        <dsp:cNvPr id="0" name=""/>
        <dsp:cNvSpPr/>
      </dsp:nvSpPr>
      <dsp:spPr>
        <a:xfrm>
          <a:off x="0" y="8249"/>
          <a:ext cx="4709160" cy="936000"/>
        </a:xfrm>
        <a:prstGeom prst="rightArrow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BC684AF-F513-48A3-9B26-CD6A320ECA0E}">
      <dsp:nvSpPr>
        <dsp:cNvPr id="0" name=""/>
        <dsp:cNvSpPr/>
      </dsp:nvSpPr>
      <dsp:spPr>
        <a:xfrm>
          <a:off x="378112" y="242250"/>
          <a:ext cx="4092922" cy="468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21920" rIns="0" bIns="1219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b="1" kern="1200">
              <a:latin typeface="標楷體" panose="03000509000000000000" pitchFamily="65" charset="-120"/>
              <a:ea typeface="標楷體" panose="03000509000000000000" pitchFamily="65" charset="-120"/>
            </a:rPr>
            <a:t>遊戲教學、角色扮演、體驗學習</a:t>
          </a:r>
        </a:p>
      </dsp:txBody>
      <dsp:txXfrm>
        <a:off x="378112" y="242250"/>
        <a:ext cx="4092922" cy="46800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E78784D-8EDD-49FF-838A-26378FCCAA45}">
      <dsp:nvSpPr>
        <dsp:cNvPr id="0" name=""/>
        <dsp:cNvSpPr/>
      </dsp:nvSpPr>
      <dsp:spPr>
        <a:xfrm>
          <a:off x="3788968" y="3389346"/>
          <a:ext cx="2322271" cy="150430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-342189"/>
              <a:satOff val="0"/>
              <a:lumOff val="225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5740" tIns="205740" rIns="205740" bIns="205740" numCol="1" spcCol="1270" anchor="t" anchorCtr="0">
          <a:noAutofit/>
        </a:bodyPr>
        <a:lstStyle/>
        <a:p>
          <a:pPr marL="285750" lvl="1" indent="-285750" algn="l" defTabSz="1866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4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</a:t>
          </a:r>
        </a:p>
      </dsp:txBody>
      <dsp:txXfrm>
        <a:off x="4518695" y="3798467"/>
        <a:ext cx="1559499" cy="1062138"/>
      </dsp:txXfrm>
    </dsp:sp>
    <dsp:sp modelId="{8ADC3BFE-B237-4B69-9609-7C54E7D36C1C}">
      <dsp:nvSpPr>
        <dsp:cNvPr id="0" name=""/>
        <dsp:cNvSpPr/>
      </dsp:nvSpPr>
      <dsp:spPr>
        <a:xfrm>
          <a:off x="0" y="3389346"/>
          <a:ext cx="2322271" cy="150430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-513283"/>
              <a:satOff val="0"/>
              <a:lumOff val="3387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5740" tIns="205740" rIns="205740" bIns="205740" numCol="1" spcCol="1270" anchor="t" anchorCtr="0">
          <a:noAutofit/>
        </a:bodyPr>
        <a:lstStyle/>
        <a:p>
          <a:pPr marL="285750" lvl="1" indent="-285750" algn="l" defTabSz="1866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4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</a:t>
          </a:r>
        </a:p>
      </dsp:txBody>
      <dsp:txXfrm>
        <a:off x="33045" y="3798467"/>
        <a:ext cx="1559499" cy="1062138"/>
      </dsp:txXfrm>
    </dsp:sp>
    <dsp:sp modelId="{27CC5F08-6047-484D-89A8-A25B495928E0}">
      <dsp:nvSpPr>
        <dsp:cNvPr id="0" name=""/>
        <dsp:cNvSpPr/>
      </dsp:nvSpPr>
      <dsp:spPr>
        <a:xfrm>
          <a:off x="3788968" y="192698"/>
          <a:ext cx="2322271" cy="150430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-171094"/>
              <a:satOff val="0"/>
              <a:lumOff val="1129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5740" tIns="205740" rIns="205740" bIns="205740" numCol="1" spcCol="1270" anchor="t" anchorCtr="0">
          <a:noAutofit/>
        </a:bodyPr>
        <a:lstStyle/>
        <a:p>
          <a:pPr marL="285750" lvl="1" indent="-285750" algn="l" defTabSz="1866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4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 </a:t>
          </a:r>
        </a:p>
      </dsp:txBody>
      <dsp:txXfrm>
        <a:off x="4518695" y="225743"/>
        <a:ext cx="1559499" cy="1062138"/>
      </dsp:txXfrm>
    </dsp:sp>
    <dsp:sp modelId="{6DFB4656-B5E2-4187-9E43-E164FC72BF74}">
      <dsp:nvSpPr>
        <dsp:cNvPr id="0" name=""/>
        <dsp:cNvSpPr/>
      </dsp:nvSpPr>
      <dsp:spPr>
        <a:xfrm>
          <a:off x="0" y="192698"/>
          <a:ext cx="2322271" cy="150430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5740" tIns="205740" rIns="205740" bIns="205740" numCol="1" spcCol="1270" anchor="t" anchorCtr="0">
          <a:noAutofit/>
        </a:bodyPr>
        <a:lstStyle/>
        <a:p>
          <a:pPr marL="285750" lvl="1" indent="-285750" algn="l" defTabSz="1866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4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  </a:t>
          </a:r>
        </a:p>
      </dsp:txBody>
      <dsp:txXfrm>
        <a:off x="33045" y="225743"/>
        <a:ext cx="1559499" cy="1062138"/>
      </dsp:txXfrm>
    </dsp:sp>
    <dsp:sp modelId="{F854A2E9-5BF4-483C-A0BF-632FE9BE797F}">
      <dsp:nvSpPr>
        <dsp:cNvPr id="0" name=""/>
        <dsp:cNvSpPr/>
      </dsp:nvSpPr>
      <dsp:spPr>
        <a:xfrm>
          <a:off x="973097" y="460652"/>
          <a:ext cx="2035513" cy="2035513"/>
        </a:xfrm>
        <a:prstGeom prst="pieWedge">
          <a:avLst/>
        </a:prstGeom>
        <a:solidFill>
          <a:schemeClr val="accent4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如何避免誤喝到摻了毒品的飲料</a:t>
          </a:r>
          <a:r>
            <a:rPr lang="en-US" altLang="zh-TW" sz="13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?</a:t>
          </a:r>
          <a:endParaRPr lang="zh-TW" altLang="en-US" sz="1300" b="1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569285" y="1056840"/>
        <a:ext cx="1439325" cy="1439325"/>
      </dsp:txXfrm>
    </dsp:sp>
    <dsp:sp modelId="{EDD19135-D57A-4F4B-8A71-2CCA1A615CFF}">
      <dsp:nvSpPr>
        <dsp:cNvPr id="0" name=""/>
        <dsp:cNvSpPr/>
      </dsp:nvSpPr>
      <dsp:spPr>
        <a:xfrm rot="5400000">
          <a:off x="3102629" y="460652"/>
          <a:ext cx="2035513" cy="2035513"/>
        </a:xfrm>
        <a:prstGeom prst="pieWedge">
          <a:avLst/>
        </a:prstGeom>
        <a:solidFill>
          <a:schemeClr val="accent4">
            <a:shade val="80000"/>
            <a:hueOff val="-171094"/>
            <a:satOff val="0"/>
            <a:lumOff val="1129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遇到挫折時，朋友說有神奇的藥物可以讓你心情愉快，此時你該怎麼辦</a:t>
          </a:r>
          <a:r>
            <a:rPr lang="en-US" altLang="zh-TW" sz="13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?</a:t>
          </a:r>
          <a:endParaRPr lang="zh-TW" altLang="en-US" sz="1300" b="1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 rot="-5400000">
        <a:off x="3102629" y="1056840"/>
        <a:ext cx="1439325" cy="1439325"/>
      </dsp:txXfrm>
    </dsp:sp>
    <dsp:sp modelId="{69AC666E-D29F-4648-BA3F-8F9BC58220E8}">
      <dsp:nvSpPr>
        <dsp:cNvPr id="0" name=""/>
        <dsp:cNvSpPr/>
      </dsp:nvSpPr>
      <dsp:spPr>
        <a:xfrm rot="10800000">
          <a:off x="3102629" y="2590184"/>
          <a:ext cx="2035513" cy="2035513"/>
        </a:xfrm>
        <a:prstGeom prst="pieWedge">
          <a:avLst/>
        </a:prstGeom>
        <a:solidFill>
          <a:schemeClr val="accent4">
            <a:shade val="80000"/>
            <a:hueOff val="-342189"/>
            <a:satOff val="0"/>
            <a:lumOff val="225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情緒低落時，我可以用哪些方法讓自己度過情緒的低潮</a:t>
          </a:r>
          <a:r>
            <a:rPr lang="en-US" altLang="zh-TW" sz="13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?</a:t>
          </a:r>
          <a:endParaRPr lang="zh-TW" altLang="en-US" sz="1300" b="1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 rot="10800000">
        <a:off x="3102629" y="2590184"/>
        <a:ext cx="1439325" cy="1439325"/>
      </dsp:txXfrm>
    </dsp:sp>
    <dsp:sp modelId="{A08507AA-7018-456E-A1E3-914E21908089}">
      <dsp:nvSpPr>
        <dsp:cNvPr id="0" name=""/>
        <dsp:cNvSpPr/>
      </dsp:nvSpPr>
      <dsp:spPr>
        <a:xfrm rot="16200000">
          <a:off x="973097" y="2590184"/>
          <a:ext cx="2035513" cy="2035513"/>
        </a:xfrm>
        <a:prstGeom prst="pieWedge">
          <a:avLst/>
        </a:prstGeom>
        <a:solidFill>
          <a:schemeClr val="accent4">
            <a:shade val="80000"/>
            <a:hueOff val="-513283"/>
            <a:satOff val="0"/>
            <a:lumOff val="3387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發現身邊有同學整天精神不振、眼神渙散、不自覺流鼻水等症狀，該怎麼辦</a:t>
          </a:r>
          <a:r>
            <a:rPr lang="en-US" altLang="zh-TW" sz="13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?</a:t>
          </a:r>
          <a:endParaRPr lang="zh-TW" altLang="en-US" sz="1300" b="1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 rot="5400000">
        <a:off x="1569285" y="2590184"/>
        <a:ext cx="1439325" cy="1439325"/>
      </dsp:txXfrm>
    </dsp:sp>
    <dsp:sp modelId="{A56845C8-A888-4D4D-8D19-33E2112B8CD0}">
      <dsp:nvSpPr>
        <dsp:cNvPr id="0" name=""/>
        <dsp:cNvSpPr/>
      </dsp:nvSpPr>
      <dsp:spPr>
        <a:xfrm>
          <a:off x="2704223" y="2120089"/>
          <a:ext cx="702792" cy="611123"/>
        </a:xfrm>
        <a:prstGeom prst="circularArrow">
          <a:avLst/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1872501-ACA3-4DF9-BEE2-FE24E44CFB6A}">
      <dsp:nvSpPr>
        <dsp:cNvPr id="0" name=""/>
        <dsp:cNvSpPr/>
      </dsp:nvSpPr>
      <dsp:spPr>
        <a:xfrm rot="10800000">
          <a:off x="2704223" y="2355136"/>
          <a:ext cx="702792" cy="611123"/>
        </a:xfrm>
        <a:prstGeom prst="circularArrow">
          <a:avLst/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Process3">
  <dgm:title val=""/>
  <dgm:desc val=""/>
  <dgm:catLst>
    <dgm:cat type="process" pri="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 chOrder="t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dummy" refType="w"/>
      <dgm:constr type="h" for="ch" forName="dummy" refType="h"/>
      <dgm:constr type="h" for="ch" forName="dummy" refType="w" refFor="ch" refForName="dummy" op="lte" fact="0.4"/>
      <dgm:constr type="ctrX" for="ch" forName="dummy" refType="w" fact="0.5"/>
      <dgm:constr type="ctrY" for="ch" forName="dummy" refType="h" fact="0.5"/>
      <dgm:constr type="w" for="ch" forName="linH" refType="w"/>
      <dgm:constr type="h" for="ch" forName="linH" refType="h"/>
      <dgm:constr type="ctrX" for="ch" forName="linH" refType="w" fact="0.5"/>
      <dgm:constr type="ctrY" for="ch" forName="linH" refType="h" fact="0.5"/>
      <dgm:constr type="userP" for="ch" forName="linH" refType="h" refFor="ch" refForName="dummy" fact="0.25"/>
      <dgm:constr type="userT" for="des" forName="parTx" refType="w" refFor="ch" refForName="dummy" fact="0.2"/>
    </dgm:constrLst>
    <dgm:ruleLst/>
    <dgm:layoutNode name="dummy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linH">
      <dgm:choose name="Name1">
        <dgm:if name="Name2" func="var" arg="dir" op="equ" val="norm">
          <dgm:alg type="lin">
            <dgm:param type="linDir" val="fromL"/>
            <dgm:param type="nodeVertAlign" val="t"/>
          </dgm:alg>
        </dgm:if>
        <dgm:else name="Name3">
          <dgm:alg type="lin">
            <dgm:param type="linDir" val="fromR"/>
            <dgm:param type="nodeVertAlign" val="t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forName="parTx" val="65"/>
        <dgm:constr type="primFontSz" for="des" forName="desTx" refType="primFontSz" refFor="des" refForName="parTx" op="equ"/>
        <dgm:constr type="h" for="des" forName="parTx" refType="primFontSz" refFor="des" refForName="parTx"/>
        <dgm:constr type="h" for="des" forName="desTx" refType="primFontSz" refFor="des" refForName="parTx" fact="0.5"/>
        <dgm:constr type="h" for="des" forName="parTx" op="equ"/>
        <dgm:constr type="h" for="des" forName="desTx" op="equ"/>
        <dgm:constr type="h" for="ch" forName="backgroundArrow" refType="primFontSz" refFor="des" refForName="parTx" fact="2"/>
        <dgm:constr type="h" for="ch" forName="backgroundArrow" refType="h" refFor="des" refForName="parTx" op="lte" fact="2"/>
        <dgm:constr type="h" for="ch" forName="backgroundArrow" refType="h" refFor="des" refForName="parTx" op="gte" fact="2"/>
        <dgm:constr type="h" for="des" forName="spVertical1" refType="primFontSz" refFor="des" refForName="parTx" fact="0.5"/>
        <dgm:constr type="h" for="des" forName="spVertical1" refType="h" refFor="des" refForName="parTx" op="lte" fact="0.5"/>
        <dgm:constr type="h" for="des" forName="spVertical1" refType="h" refFor="des" refForName="parTx" op="gte" fact="0.5"/>
        <dgm:constr type="h" for="des" forName="spVertical2" refType="primFontSz" refFor="des" refForName="parTx" fact="0.5"/>
        <dgm:constr type="h" for="des" forName="spVertical2" refType="h" refFor="des" refForName="parTx" op="lte" fact="0.5"/>
        <dgm:constr type="h" for="des" forName="spVertical2" refType="h" refFor="des" refForName="parTx" op="gte" fact="0.5"/>
        <dgm:constr type="h" for="des" forName="spVertical3" refType="primFontSz" refFor="des" refForName="parTx" fact="-0.4"/>
        <dgm:constr type="h" for="des" forName="spVertical3" refType="h" refFor="des" refForName="parTx" op="lte" fact="-0.4"/>
        <dgm:constr type="h" for="des" forName="spVertical3" refType="h" refFor="des" refForName="parTx" op="gte" fact="-0.4"/>
        <dgm:constr type="w" for="ch" forName="backgroundArrow" refType="w"/>
        <dgm:constr type="w" for="ch" forName="negArrow" refType="w" fact="-1"/>
        <dgm:constr type="w" for="ch" forName="linV" refType="w"/>
        <dgm:constr type="w" for="ch" forName="space" refType="w" refFor="ch" refForName="linV" fact="0.2"/>
        <dgm:constr type="w" for="ch" forName="padding1" refType="w" fact="0.08"/>
        <dgm:constr type="userP"/>
        <dgm:constr type="w" for="ch" forName="padding2" refType="userP"/>
      </dgm:constrLst>
      <dgm:ruleLst>
        <dgm:rule type="w" for="ch" forName="linV" val="0" fact="NaN" max="NaN"/>
        <dgm:rule type="primFontSz" for="des" forName="parTx" val="5" fact="NaN" max="NaN"/>
      </dgm:ruleLst>
      <dgm:layoutNode name="padding1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forEach name="Name4" axis="ch" ptType="node">
        <dgm:layoutNode name="linV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spVertical1" refType="w"/>
            <dgm:constr type="w" for="ch" forName="parTx" refType="w"/>
            <dgm:constr type="w" for="ch" forName="spVertical2" refType="w"/>
            <dgm:constr type="w" for="ch" forName="spVertical3" refType="w"/>
            <dgm:constr type="w" for="ch" forName="desTx" refType="w"/>
          </dgm:constrLst>
          <dgm:ruleLst/>
          <dgm:layoutNode name="spVertical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parTx" styleLbl="revTx">
            <dgm:varLst>
              <dgm:chMax val="0"/>
              <dgm:chPref val="0"/>
              <dgm:bulletEnabled val="1"/>
            </dgm:varLst>
            <dgm:choose name="Name5">
              <dgm:if name="Name6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">
                <dgm:alg type="tx">
                  <dgm:param type="parTxLTRAlign" val="ctr"/>
                  <dgm:param type="parTxRTLAlign" val="ct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self" ptType="node"/>
            <dgm:choose name="Name8">
              <dgm:if name="Name9" func="var" arg="dir" op="equ" val="norm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if>
              <dgm:else name="Name10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else>
            </dgm:choose>
            <dgm:ruleLst>
              <dgm:rule type="h" val="INF" fact="NaN" max="NaN"/>
            </dgm:ruleLst>
          </dgm:layoutNode>
          <dgm:layoutNode name="spVertical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pVertical3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choose name="Name11">
            <dgm:if name="Name12" axis="ch" ptType="node" func="cnt" op="gte" val="1">
              <dgm:layoutNode name="desTx" styleLbl="revTx">
                <dgm:varLst>
                  <dgm:bulletEnabled val="1"/>
                </dgm:varLst>
                <dgm:alg type="tx">
                  <dgm:param type="stBulletLvl" val="1"/>
                </dgm:alg>
                <dgm:shape xmlns:r="http://schemas.openxmlformats.org/officeDocument/2006/relationships" type="rect" r:blip="">
                  <dgm:adjLst/>
                </dgm:shape>
                <dgm:presOf axis="des" ptType="node"/>
                <dgm:constrLst>
                  <dgm:constr type="tMarg"/>
                  <dgm:constr type="bMarg"/>
                  <dgm:constr type="rMarg"/>
                  <dgm:constr type="lMarg"/>
                </dgm:constrLst>
                <dgm:ruleLst>
                  <dgm:rule type="h" val="INF" fact="NaN" max="NaN"/>
                </dgm:ruleLst>
              </dgm:layoutNode>
            </dgm:if>
            <dgm:else name="Name13"/>
          </dgm:choose>
        </dgm:layoutNod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  <dgm:layoutNode name="padding2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negArrow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backgroundArrow" styleLbl="node1">
        <dgm:alg type="sp"/>
        <dgm:choose name="Name15">
          <dgm:if name="Name16" func="var" arg="dir" op="equ" val="norm">
            <dgm:shape xmlns:r="http://schemas.openxmlformats.org/officeDocument/2006/relationships" type="rightArrow" r:blip="">
              <dgm:adjLst/>
            </dgm:shape>
          </dgm:if>
          <dgm:else name="Name17">
            <dgm:shape xmlns:r="http://schemas.openxmlformats.org/officeDocument/2006/relationships" type="leftArrow" r:blip="">
              <dgm:adjLst/>
            </dgm:shape>
          </dgm:else>
        </dgm:choose>
        <dgm:presOf/>
        <dgm:constrLst/>
        <dgm:ruleLst/>
      </dgm:layoutNode>
    </dgm:layoutNod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518AB-3AD6-448B-A942-97BF495C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1337</Words>
  <Characters>7625</Characters>
  <Application>Microsoft Office Word</Application>
  <DocSecurity>0</DocSecurity>
  <Lines>63</Lines>
  <Paragraphs>17</Paragraphs>
  <ScaleCrop>false</ScaleCrop>
  <Company/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彰化縣九十四年度性別平等教育教材教案設計競賽實施辦法</dc:title>
  <dc:creator>User</dc:creator>
  <cp:lastModifiedBy>USER</cp:lastModifiedBy>
  <cp:revision>3</cp:revision>
  <cp:lastPrinted>2023-06-26T03:13:00Z</cp:lastPrinted>
  <dcterms:created xsi:type="dcterms:W3CDTF">2023-06-26T03:12:00Z</dcterms:created>
  <dcterms:modified xsi:type="dcterms:W3CDTF">2023-06-26T03:18:00Z</dcterms:modified>
</cp:coreProperties>
</file>